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3765" w:rsidRDefault="00703765" w:rsidP="00703765">
      <w:pPr>
        <w:pStyle w:val="Heading1"/>
        <w:jc w:val="center"/>
        <w:rPr>
          <w:sz w:val="20"/>
        </w:rPr>
      </w:pPr>
      <w:bookmarkStart w:id="0" w:name="_GoBack"/>
      <w:bookmarkEnd w:id="0"/>
      <w:r>
        <w:rPr>
          <w:sz w:val="20"/>
        </w:rPr>
        <w:t>Princess Anne Middle School</w:t>
      </w:r>
    </w:p>
    <w:p w:rsidR="00703765" w:rsidRDefault="00990B37" w:rsidP="00703765">
      <w:pPr>
        <w:jc w:val="center"/>
        <w:outlineLvl w:val="0"/>
        <w:rPr>
          <w:b/>
        </w:rPr>
      </w:pPr>
      <w:r>
        <w:rPr>
          <w:b/>
        </w:rPr>
        <w:t>2011-2012</w:t>
      </w:r>
      <w:r w:rsidR="00703765">
        <w:rPr>
          <w:b/>
        </w:rPr>
        <w:t xml:space="preserve"> Class Expectations</w:t>
      </w:r>
    </w:p>
    <w:p w:rsidR="00703765" w:rsidRDefault="00990B37" w:rsidP="00703765">
      <w:pPr>
        <w:jc w:val="center"/>
        <w:outlineLvl w:val="0"/>
        <w:rPr>
          <w:b/>
        </w:rPr>
      </w:pPr>
      <w:r>
        <w:rPr>
          <w:b/>
        </w:rPr>
        <w:t>6</w:t>
      </w:r>
      <w:r w:rsidRPr="00990B37">
        <w:rPr>
          <w:b/>
          <w:vertAlign w:val="superscript"/>
        </w:rPr>
        <w:t>th</w:t>
      </w:r>
      <w:r>
        <w:rPr>
          <w:b/>
        </w:rPr>
        <w:t xml:space="preserve"> Grade Science</w:t>
      </w:r>
    </w:p>
    <w:p w:rsidR="00703765" w:rsidRDefault="00703765" w:rsidP="00703765">
      <w:pPr>
        <w:jc w:val="center"/>
        <w:outlineLvl w:val="0"/>
        <w:rPr>
          <w:b/>
        </w:rPr>
      </w:pPr>
    </w:p>
    <w:p w:rsidR="00703765" w:rsidRDefault="00703765" w:rsidP="00703765">
      <w:pPr>
        <w:jc w:val="center"/>
        <w:outlineLvl w:val="0"/>
        <w:rPr>
          <w:b/>
        </w:rPr>
      </w:pPr>
    </w:p>
    <w:p w:rsidR="00990B37" w:rsidRDefault="00990B37" w:rsidP="00990B37">
      <w:pPr>
        <w:rPr>
          <w:rFonts w:ascii="Tahoma" w:hAnsi="Tahoma"/>
        </w:rPr>
      </w:pPr>
      <w:r>
        <w:rPr>
          <w:rFonts w:ascii="Tahoma" w:hAnsi="Tahoma"/>
          <w:b/>
          <w:i/>
        </w:rPr>
        <w:t>Assignment Information</w:t>
      </w:r>
      <w:r>
        <w:rPr>
          <w:rFonts w:ascii="Tahoma" w:hAnsi="Tahoma"/>
        </w:rPr>
        <w:t>: To register to receive assignments via email:</w:t>
      </w:r>
    </w:p>
    <w:p w:rsidR="00990B37" w:rsidRDefault="00990B37" w:rsidP="00990B37">
      <w:pPr>
        <w:numPr>
          <w:ilvl w:val="0"/>
          <w:numId w:val="3"/>
        </w:numPr>
        <w:rPr>
          <w:rFonts w:ascii="Tahoma" w:hAnsi="Tahoma"/>
        </w:rPr>
      </w:pPr>
      <w:r>
        <w:rPr>
          <w:rFonts w:ascii="Tahoma" w:hAnsi="Tahoma"/>
        </w:rPr>
        <w:t xml:space="preserve">Go to </w:t>
      </w:r>
      <w:hyperlink r:id="rId6" w:history="1">
        <w:r w:rsidRPr="005F7A56">
          <w:rPr>
            <w:rStyle w:val="Hyperlink"/>
            <w:rFonts w:ascii="Tahoma" w:hAnsi="Tahoma"/>
          </w:rPr>
          <w:t>http://www.princessannems.vbschools.com</w:t>
        </w:r>
      </w:hyperlink>
      <w:r>
        <w:rPr>
          <w:rFonts w:ascii="Tahoma" w:hAnsi="Tahoma"/>
        </w:rPr>
        <w:t>.</w:t>
      </w:r>
    </w:p>
    <w:p w:rsidR="00990B37" w:rsidRDefault="00990B37" w:rsidP="00990B37">
      <w:pPr>
        <w:numPr>
          <w:ilvl w:val="0"/>
          <w:numId w:val="3"/>
        </w:numPr>
        <w:rPr>
          <w:rFonts w:ascii="Tahoma" w:hAnsi="Tahoma"/>
        </w:rPr>
      </w:pPr>
      <w:r>
        <w:rPr>
          <w:rFonts w:ascii="Tahoma" w:hAnsi="Tahoma"/>
        </w:rPr>
        <w:t xml:space="preserve">Click on the </w:t>
      </w:r>
      <w:proofErr w:type="spellStart"/>
      <w:r>
        <w:rPr>
          <w:rFonts w:ascii="Tahoma" w:hAnsi="Tahoma"/>
        </w:rPr>
        <w:t>MySchool</w:t>
      </w:r>
      <w:proofErr w:type="spellEnd"/>
      <w:r>
        <w:rPr>
          <w:rFonts w:ascii="Tahoma" w:hAnsi="Tahoma"/>
        </w:rPr>
        <w:t xml:space="preserve"> MAIL button (on the </w:t>
      </w:r>
      <w:r>
        <w:rPr>
          <w:rFonts w:ascii="Tahoma" w:hAnsi="Tahoma"/>
          <w:b/>
          <w:u w:val="single"/>
        </w:rPr>
        <w:t>LEFT</w:t>
      </w:r>
      <w:r>
        <w:rPr>
          <w:rFonts w:ascii="Tahoma" w:hAnsi="Tahoma"/>
        </w:rPr>
        <w:t xml:space="preserve"> hand side of the website).</w:t>
      </w:r>
    </w:p>
    <w:p w:rsidR="00990B37" w:rsidRDefault="00990B37" w:rsidP="00990B37">
      <w:pPr>
        <w:numPr>
          <w:ilvl w:val="0"/>
          <w:numId w:val="3"/>
        </w:numPr>
        <w:rPr>
          <w:rFonts w:ascii="Tahoma" w:hAnsi="Tahoma"/>
        </w:rPr>
      </w:pPr>
      <w:r>
        <w:rPr>
          <w:rFonts w:ascii="Tahoma" w:hAnsi="Tahoma"/>
        </w:rPr>
        <w:t xml:space="preserve">Subscribe to the </w:t>
      </w:r>
      <w:r w:rsidR="00A237D0">
        <w:rPr>
          <w:rFonts w:ascii="Tahoma" w:hAnsi="Tahoma"/>
        </w:rPr>
        <w:t>Elements</w:t>
      </w:r>
      <w:r>
        <w:rPr>
          <w:rFonts w:ascii="Tahoma" w:hAnsi="Tahoma"/>
        </w:rPr>
        <w:t xml:space="preserve"> Core.</w:t>
      </w:r>
    </w:p>
    <w:p w:rsidR="00990B37" w:rsidRDefault="00990B37" w:rsidP="00990B37">
      <w:pPr>
        <w:outlineLvl w:val="0"/>
        <w:rPr>
          <w:b/>
        </w:rPr>
      </w:pPr>
    </w:p>
    <w:p w:rsidR="00703765" w:rsidRDefault="00703765" w:rsidP="00703765">
      <w:pPr>
        <w:rPr>
          <w:bCs/>
        </w:rPr>
      </w:pPr>
      <w:r>
        <w:rPr>
          <w:b/>
        </w:rPr>
        <w:t xml:space="preserve">Course Description and Objectives: </w:t>
      </w:r>
      <w:r>
        <w:rPr>
          <w:bCs/>
        </w:rPr>
        <w:t>Core and advanced 6</w:t>
      </w:r>
      <w:r>
        <w:rPr>
          <w:bCs/>
          <w:vertAlign w:val="superscript"/>
        </w:rPr>
        <w:t>th</w:t>
      </w:r>
      <w:r>
        <w:rPr>
          <w:bCs/>
        </w:rPr>
        <w:t xml:space="preserve"> grade science is an activity-based course in which the students participate in hands on activities. Experimental design and real world applications will be used to </w:t>
      </w:r>
      <w:r w:rsidR="004E0174">
        <w:rPr>
          <w:bCs/>
        </w:rPr>
        <w:t>teach</w:t>
      </w:r>
      <w:r>
        <w:rPr>
          <w:bCs/>
        </w:rPr>
        <w:t xml:space="preserve"> about the natural and technological world.  Students will use inquiry skills and problem solving strategies to develop an understanding of science and technology.  The course objectives correlate with the Virginia Standards of Learning.  </w:t>
      </w:r>
    </w:p>
    <w:p w:rsidR="00703765" w:rsidRDefault="00703765" w:rsidP="00703765">
      <w:pPr>
        <w:rPr>
          <w:bCs/>
        </w:rPr>
      </w:pPr>
    </w:p>
    <w:p w:rsidR="00703765" w:rsidRDefault="00703765" w:rsidP="00703765">
      <w:pPr>
        <w:rPr>
          <w:b/>
          <w:bCs/>
        </w:rPr>
      </w:pPr>
      <w:r w:rsidRPr="00774B6D">
        <w:rPr>
          <w:b/>
          <w:bCs/>
        </w:rPr>
        <w:t>Course Scope and Sequence:</w:t>
      </w:r>
    </w:p>
    <w:p w:rsidR="00774B6D" w:rsidRPr="00774B6D" w:rsidRDefault="00774B6D" w:rsidP="00703765">
      <w:pPr>
        <w:rPr>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788"/>
        <w:gridCol w:w="4788"/>
      </w:tblGrid>
      <w:tr w:rsidR="00703765" w:rsidTr="00774B6D">
        <w:trPr>
          <w:trHeight w:val="215"/>
        </w:trPr>
        <w:tc>
          <w:tcPr>
            <w:tcW w:w="4788" w:type="dxa"/>
          </w:tcPr>
          <w:p w:rsidR="00703765" w:rsidRPr="00D92DB5" w:rsidRDefault="00703765" w:rsidP="00703765">
            <w:pPr>
              <w:jc w:val="center"/>
              <w:rPr>
                <w:b/>
                <w:u w:val="single"/>
              </w:rPr>
            </w:pPr>
            <w:r w:rsidRPr="00D92DB5">
              <w:rPr>
                <w:b/>
                <w:u w:val="single"/>
              </w:rPr>
              <w:t>Core 6</w:t>
            </w:r>
            <w:r w:rsidRPr="00D92DB5">
              <w:rPr>
                <w:b/>
                <w:u w:val="single"/>
                <w:vertAlign w:val="superscript"/>
              </w:rPr>
              <w:t>th</w:t>
            </w:r>
            <w:r w:rsidRPr="00D92DB5">
              <w:rPr>
                <w:b/>
                <w:u w:val="single"/>
              </w:rPr>
              <w:t xml:space="preserve"> Science</w:t>
            </w:r>
          </w:p>
          <w:p w:rsidR="00D92DB5" w:rsidRDefault="00D92DB5" w:rsidP="00D92DB5">
            <w:r>
              <w:t>*Investigative  Process Skills</w:t>
            </w:r>
          </w:p>
          <w:p w:rsidR="00D92DB5" w:rsidRDefault="00D92DB5" w:rsidP="00D92DB5">
            <w:r>
              <w:t>*Matter</w:t>
            </w:r>
          </w:p>
          <w:p w:rsidR="00D92DB5" w:rsidRDefault="00D92DB5" w:rsidP="00D92DB5">
            <w:r>
              <w:t>*Chemistry</w:t>
            </w:r>
          </w:p>
          <w:p w:rsidR="00D92DB5" w:rsidRDefault="00D92DB5" w:rsidP="00D92DB5">
            <w:r>
              <w:t>*Space</w:t>
            </w:r>
          </w:p>
          <w:p w:rsidR="00D92DB5" w:rsidRDefault="00D92DB5" w:rsidP="00D92DB5">
            <w:r>
              <w:t>*Weather</w:t>
            </w:r>
          </w:p>
          <w:p w:rsidR="00D92DB5" w:rsidRDefault="00D92DB5" w:rsidP="00D92DB5">
            <w:r>
              <w:t>*Energy</w:t>
            </w:r>
          </w:p>
          <w:p w:rsidR="00D92DB5" w:rsidRDefault="00D92DB5" w:rsidP="00D92DB5">
            <w:r>
              <w:t>*</w:t>
            </w:r>
            <w:r w:rsidR="00774B6D">
              <w:t xml:space="preserve">Virginia </w:t>
            </w:r>
            <w:r>
              <w:t>Watershed</w:t>
            </w:r>
          </w:p>
          <w:p w:rsidR="00D92DB5" w:rsidRDefault="00D92DB5" w:rsidP="00D92DB5"/>
          <w:p w:rsidR="00D92DB5" w:rsidRDefault="00D92DB5" w:rsidP="00D92DB5"/>
          <w:p w:rsidR="00D92DB5" w:rsidRDefault="00D92DB5" w:rsidP="00D92DB5"/>
          <w:p w:rsidR="00774B6D" w:rsidRDefault="00774B6D" w:rsidP="00774B6D">
            <w:pPr>
              <w:rPr>
                <w:b/>
              </w:rPr>
            </w:pPr>
          </w:p>
          <w:p w:rsidR="00774B6D" w:rsidRDefault="00774B6D" w:rsidP="00774B6D">
            <w:r>
              <w:rPr>
                <w:b/>
              </w:rPr>
              <w:t xml:space="preserve">Text: </w:t>
            </w:r>
            <w:r>
              <w:rPr>
                <w:u w:val="single"/>
              </w:rPr>
              <w:t>Science Explorer</w:t>
            </w:r>
            <w:r w:rsidR="004E0174">
              <w:rPr>
                <w:u w:val="single"/>
              </w:rPr>
              <w:t>:</w:t>
            </w:r>
            <w:r>
              <w:rPr>
                <w:u w:val="single"/>
              </w:rPr>
              <w:t xml:space="preserve"> Grade 6</w:t>
            </w:r>
            <w:r>
              <w:t xml:space="preserve"> by Prentice Hall</w:t>
            </w:r>
          </w:p>
          <w:p w:rsidR="00D92DB5" w:rsidRPr="00D92DB5" w:rsidRDefault="00D92DB5" w:rsidP="00D92DB5"/>
        </w:tc>
        <w:tc>
          <w:tcPr>
            <w:tcW w:w="4788" w:type="dxa"/>
          </w:tcPr>
          <w:p w:rsidR="00703765" w:rsidRDefault="00703765" w:rsidP="00703765">
            <w:pPr>
              <w:jc w:val="center"/>
              <w:rPr>
                <w:b/>
                <w:u w:val="single"/>
              </w:rPr>
            </w:pPr>
            <w:r w:rsidRPr="00D92DB5">
              <w:rPr>
                <w:b/>
                <w:u w:val="single"/>
              </w:rPr>
              <w:t>Advanced 6</w:t>
            </w:r>
            <w:r w:rsidRPr="00D92DB5">
              <w:rPr>
                <w:b/>
                <w:u w:val="single"/>
                <w:vertAlign w:val="superscript"/>
              </w:rPr>
              <w:t>th</w:t>
            </w:r>
            <w:r w:rsidRPr="00D92DB5">
              <w:rPr>
                <w:b/>
                <w:u w:val="single"/>
              </w:rPr>
              <w:t xml:space="preserve"> Science</w:t>
            </w:r>
          </w:p>
          <w:p w:rsidR="00774B6D" w:rsidRDefault="00774B6D" w:rsidP="00774B6D">
            <w:r>
              <w:t>*Investigative  Process Skills</w:t>
            </w:r>
          </w:p>
          <w:p w:rsidR="00D92DB5" w:rsidRPr="00D92DB5" w:rsidRDefault="00D92DB5" w:rsidP="00D92DB5">
            <w:r w:rsidRPr="00D92DB5">
              <w:t>*Matter</w:t>
            </w:r>
          </w:p>
          <w:p w:rsidR="00D92DB5" w:rsidRDefault="00D92DB5" w:rsidP="00D92DB5">
            <w:r w:rsidRPr="00D92DB5">
              <w:t>*Chemistry</w:t>
            </w:r>
          </w:p>
          <w:p w:rsidR="00774B6D" w:rsidRDefault="00774B6D" w:rsidP="00774B6D">
            <w:r w:rsidRPr="00D92DB5">
              <w:t>*Space</w:t>
            </w:r>
          </w:p>
          <w:p w:rsidR="00D92DB5" w:rsidRDefault="00D92DB5" w:rsidP="00D92DB5">
            <w:r>
              <w:t>*Energy</w:t>
            </w:r>
          </w:p>
          <w:p w:rsidR="00D92DB5" w:rsidRDefault="00D92DB5" w:rsidP="00D92DB5">
            <w:r>
              <w:t>*Light</w:t>
            </w:r>
          </w:p>
          <w:p w:rsidR="00D92DB5" w:rsidRDefault="00D92DB5" w:rsidP="00D92DB5">
            <w:r>
              <w:t>*S</w:t>
            </w:r>
            <w:r w:rsidRPr="00D92DB5">
              <w:t>ound</w:t>
            </w:r>
          </w:p>
          <w:p w:rsidR="00D92DB5" w:rsidRPr="00D92DB5" w:rsidRDefault="00D92DB5" w:rsidP="00D92DB5">
            <w:r>
              <w:t>* H</w:t>
            </w:r>
            <w:r w:rsidRPr="00D92DB5">
              <w:t>eat</w:t>
            </w:r>
          </w:p>
          <w:p w:rsidR="00D92DB5" w:rsidRPr="00D92DB5" w:rsidRDefault="00D92DB5" w:rsidP="00D92DB5">
            <w:r w:rsidRPr="00D92DB5">
              <w:t>*Electricity and Magnetism</w:t>
            </w:r>
          </w:p>
          <w:p w:rsidR="00D92DB5" w:rsidRPr="00D92DB5" w:rsidRDefault="00D92DB5" w:rsidP="00D92DB5">
            <w:r w:rsidRPr="00D92DB5">
              <w:t>*Force and Motion</w:t>
            </w:r>
          </w:p>
          <w:p w:rsidR="00D92DB5" w:rsidRPr="00D92DB5" w:rsidRDefault="00D92DB5" w:rsidP="00D92DB5"/>
          <w:p w:rsidR="00774B6D" w:rsidRDefault="00774B6D" w:rsidP="00774B6D">
            <w:r>
              <w:rPr>
                <w:b/>
              </w:rPr>
              <w:t xml:space="preserve">Text: </w:t>
            </w:r>
            <w:r>
              <w:rPr>
                <w:u w:val="single"/>
              </w:rPr>
              <w:t>Science Explorer: Physical Science</w:t>
            </w:r>
            <w:r>
              <w:t xml:space="preserve"> by Prentice Hall</w:t>
            </w:r>
          </w:p>
          <w:p w:rsidR="00D92DB5" w:rsidRPr="00703765" w:rsidRDefault="00D92DB5" w:rsidP="00D92DB5">
            <w:pPr>
              <w:rPr>
                <w:b/>
              </w:rPr>
            </w:pPr>
          </w:p>
        </w:tc>
      </w:tr>
    </w:tbl>
    <w:p w:rsidR="00703765" w:rsidRDefault="00703765" w:rsidP="00703765"/>
    <w:p w:rsidR="00703765" w:rsidRDefault="00703765" w:rsidP="00703765">
      <w:pPr>
        <w:outlineLvl w:val="0"/>
      </w:pPr>
    </w:p>
    <w:p w:rsidR="007A04C5" w:rsidRDefault="00774B6D" w:rsidP="00774B6D">
      <w:r>
        <w:rPr>
          <w:b/>
        </w:rPr>
        <w:t xml:space="preserve">Materials:  </w:t>
      </w:r>
      <w:r w:rsidR="009413F0">
        <w:t xml:space="preserve">It is each student’s responsibility to come to class prepared each day with their binder/spiral notebook, pencils, highlighters, </w:t>
      </w:r>
      <w:r w:rsidR="007A04C5">
        <w:t xml:space="preserve">and agenda.  Additionally students are expected to check </w:t>
      </w:r>
      <w:r w:rsidR="000672EC">
        <w:t xml:space="preserve">to see what additional materials may be needed.  These can include but are not limited to:  textbooks, workbooks, and coloring supplies.  </w:t>
      </w:r>
    </w:p>
    <w:p w:rsidR="00774B6D" w:rsidRDefault="009413F0" w:rsidP="00774B6D">
      <w:pPr>
        <w:rPr>
          <w:b/>
        </w:rPr>
      </w:pPr>
      <w:r>
        <w:t xml:space="preserve"> </w:t>
      </w:r>
    </w:p>
    <w:p w:rsidR="00774B6D" w:rsidRDefault="00774B6D" w:rsidP="00774B6D">
      <w:r>
        <w:rPr>
          <w:b/>
        </w:rPr>
        <w:t xml:space="preserve">Assessment Measures:  </w:t>
      </w:r>
      <w:r>
        <w:t>Students will be assessed in a variety of ways to accommodate a variety of learning styles.  Tests, quizzes, performance tasks, class work, homework, and group work are the type of assessments that will be used for this course.  Tests and performance tasks will be given each marking period and quizzes will be given as needed.</w:t>
      </w:r>
    </w:p>
    <w:p w:rsidR="00774B6D" w:rsidRDefault="00774B6D" w:rsidP="00774B6D">
      <w:pPr>
        <w:rPr>
          <w:sz w:val="24"/>
        </w:rPr>
      </w:pPr>
    </w:p>
    <w:p w:rsidR="00774B6D" w:rsidRDefault="00774B6D" w:rsidP="00774B6D">
      <w:pPr>
        <w:outlineLvl w:val="0"/>
        <w:rPr>
          <w:b/>
        </w:rPr>
      </w:pPr>
      <w:r>
        <w:rPr>
          <w:b/>
        </w:rPr>
        <w:t xml:space="preserve">Grading Procedures and Policies: </w:t>
      </w:r>
    </w:p>
    <w:p w:rsidR="00774B6D" w:rsidRDefault="00774B6D" w:rsidP="00774B6D">
      <w:pPr>
        <w:ind w:left="360"/>
      </w:pPr>
      <w:r>
        <w:t>Your child’s grade will be computed in the following manner:</w:t>
      </w:r>
    </w:p>
    <w:p w:rsidR="00774B6D" w:rsidRDefault="00774B6D" w:rsidP="00774B6D">
      <w:pPr>
        <w:numPr>
          <w:ilvl w:val="0"/>
          <w:numId w:val="2"/>
        </w:numPr>
      </w:pPr>
      <w:r>
        <w:t xml:space="preserve">Tests will count </w:t>
      </w:r>
      <w:r w:rsidR="003E0324">
        <w:t>forty percent</w:t>
      </w:r>
      <w:r>
        <w:t xml:space="preserve">.  </w:t>
      </w:r>
      <w:r w:rsidR="003E0324">
        <w:t>L</w:t>
      </w:r>
      <w:r>
        <w:t>ab write- ups</w:t>
      </w:r>
      <w:r w:rsidR="003E0324">
        <w:t xml:space="preserve"> and performance tasks</w:t>
      </w:r>
      <w:r>
        <w:t xml:space="preserve"> will count </w:t>
      </w:r>
      <w:r w:rsidR="003E0324">
        <w:t>thirty percent.</w:t>
      </w:r>
      <w:r>
        <w:t xml:space="preserve"> </w:t>
      </w:r>
      <w:r w:rsidR="003E0324">
        <w:t>Quizzes will count twenty percent. C</w:t>
      </w:r>
      <w:r>
        <w:t xml:space="preserve">lass and homework will count </w:t>
      </w:r>
      <w:r w:rsidR="003E0324">
        <w:t>ten percent.</w:t>
      </w:r>
    </w:p>
    <w:p w:rsidR="00774B6D" w:rsidRPr="00AD1F62" w:rsidRDefault="00774B6D" w:rsidP="00774B6D">
      <w:pPr>
        <w:numPr>
          <w:ilvl w:val="0"/>
          <w:numId w:val="2"/>
        </w:numPr>
        <w:outlineLvl w:val="0"/>
      </w:pPr>
      <w:r w:rsidRPr="00AD1F62">
        <w:rPr>
          <w:bCs/>
        </w:rPr>
        <w:t xml:space="preserve">Homework offers an opportunity for students to practice what is taught at school.  Homework will be assigned to give the students the opportunity to reinforce or extend lessons learned in class. </w:t>
      </w:r>
    </w:p>
    <w:p w:rsidR="00774B6D" w:rsidRPr="007B1432" w:rsidRDefault="00774B6D" w:rsidP="00774B6D">
      <w:pPr>
        <w:numPr>
          <w:ilvl w:val="0"/>
          <w:numId w:val="2"/>
        </w:numPr>
        <w:outlineLvl w:val="0"/>
      </w:pPr>
      <w:r>
        <w:t>It is the student’s responsibility to copy each night’s assignment into their agenda/planner.  Parents may also s</w:t>
      </w:r>
      <w:r w:rsidRPr="00AD1F62">
        <w:rPr>
          <w:bCs/>
        </w:rPr>
        <w:t xml:space="preserve">ign up for </w:t>
      </w:r>
      <w:proofErr w:type="spellStart"/>
      <w:r w:rsidRPr="00AD1F62">
        <w:rPr>
          <w:bCs/>
        </w:rPr>
        <w:t>MySchoolMail</w:t>
      </w:r>
      <w:proofErr w:type="spellEnd"/>
      <w:r w:rsidRPr="00AD1F62">
        <w:rPr>
          <w:bCs/>
        </w:rPr>
        <w:t xml:space="preserve"> from the Princess Anne Middle School website (</w:t>
      </w:r>
      <w:hyperlink r:id="rId7" w:tooltip="http://www.princessannems.vbschools.com/" w:history="1">
        <w:r w:rsidRPr="00AD1F62">
          <w:rPr>
            <w:rStyle w:val="Hyperlink"/>
            <w:bCs/>
          </w:rPr>
          <w:t>http://www.princessannems.vbschools.com/</w:t>
        </w:r>
      </w:hyperlink>
      <w:r w:rsidRPr="00AD1F62">
        <w:rPr>
          <w:bCs/>
        </w:rPr>
        <w:t>) to verify your child’s daily homework assignments.</w:t>
      </w:r>
    </w:p>
    <w:p w:rsidR="007B1432" w:rsidRPr="007B1432" w:rsidRDefault="007B1432" w:rsidP="00774B6D">
      <w:pPr>
        <w:numPr>
          <w:ilvl w:val="0"/>
          <w:numId w:val="2"/>
        </w:numPr>
        <w:outlineLvl w:val="0"/>
      </w:pPr>
      <w:r>
        <w:rPr>
          <w:bCs/>
        </w:rPr>
        <w:t xml:space="preserve">Late assignments will not be </w:t>
      </w:r>
      <w:r w:rsidR="006F17FC">
        <w:rPr>
          <w:bCs/>
        </w:rPr>
        <w:t xml:space="preserve">accepted once a new unit begins, unless </w:t>
      </w:r>
      <w:proofErr w:type="gramStart"/>
      <w:r w:rsidR="006F17FC">
        <w:rPr>
          <w:bCs/>
        </w:rPr>
        <w:t>okayed</w:t>
      </w:r>
      <w:proofErr w:type="gramEnd"/>
      <w:r w:rsidR="006F17FC">
        <w:rPr>
          <w:bCs/>
        </w:rPr>
        <w:t xml:space="preserve"> by me.</w:t>
      </w:r>
    </w:p>
    <w:p w:rsidR="006D4013" w:rsidRDefault="006D4013" w:rsidP="00774B6D">
      <w:pPr>
        <w:rPr>
          <w:bCs/>
        </w:rPr>
      </w:pPr>
    </w:p>
    <w:p w:rsidR="00A237D0" w:rsidRDefault="00A237D0" w:rsidP="00774B6D">
      <w:pPr>
        <w:rPr>
          <w:bCs/>
        </w:rPr>
      </w:pPr>
    </w:p>
    <w:p w:rsidR="00A237D0" w:rsidRDefault="00A237D0" w:rsidP="00774B6D"/>
    <w:p w:rsidR="002D1694" w:rsidRDefault="002D1694" w:rsidP="00774B6D"/>
    <w:p w:rsidR="002D1694" w:rsidRDefault="002D1694" w:rsidP="00774B6D"/>
    <w:p w:rsidR="002D1694" w:rsidRDefault="002D1694" w:rsidP="00774B6D"/>
    <w:p w:rsidR="002D1694" w:rsidRDefault="002D1694" w:rsidP="00774B6D"/>
    <w:p w:rsidR="002D1694" w:rsidRDefault="002D1694" w:rsidP="00774B6D"/>
    <w:p w:rsidR="002D1694" w:rsidRDefault="002D1694" w:rsidP="00774B6D"/>
    <w:tbl>
      <w:tblPr>
        <w:tblpPr w:leftFromText="180" w:rightFromText="180" w:vertAnchor="text" w:horzAnchor="margin" w:tblpXSpec="center" w:tblpY="90"/>
        <w:tblW w:w="2400" w:type="pct"/>
        <w:tblCellSpacing w:w="0" w:type="dxa"/>
        <w:tblCellMar>
          <w:top w:w="60" w:type="dxa"/>
          <w:left w:w="60" w:type="dxa"/>
          <w:bottom w:w="60" w:type="dxa"/>
          <w:right w:w="60" w:type="dxa"/>
        </w:tblCellMar>
        <w:tblLook w:val="04A0" w:firstRow="1" w:lastRow="0" w:firstColumn="1" w:lastColumn="0" w:noHBand="0" w:noVBand="1"/>
      </w:tblPr>
      <w:tblGrid>
        <w:gridCol w:w="1855"/>
        <w:gridCol w:w="1748"/>
        <w:gridCol w:w="1639"/>
      </w:tblGrid>
      <w:tr w:rsidR="002D1694" w:rsidRPr="00B450C7" w:rsidTr="00963986">
        <w:trPr>
          <w:tblCellSpacing w:w="0" w:type="dxa"/>
        </w:trPr>
        <w:tc>
          <w:tcPr>
            <w:tcW w:w="0" w:type="auto"/>
            <w:tcBorders>
              <w:top w:val="nil"/>
              <w:left w:val="nil"/>
              <w:bottom w:val="nil"/>
              <w:right w:val="nil"/>
            </w:tcBorders>
            <w:shd w:val="clear" w:color="auto" w:fill="999999"/>
            <w:vAlign w:val="center"/>
            <w:hideMark/>
          </w:tcPr>
          <w:p w:rsidR="002D1694" w:rsidRPr="00B450C7" w:rsidRDefault="002D1694" w:rsidP="00963986">
            <w:pPr>
              <w:jc w:val="center"/>
              <w:rPr>
                <w:rFonts w:ascii="Arial" w:hAnsi="Arial" w:cs="Arial"/>
                <w:color w:val="FFFFFF"/>
                <w:sz w:val="12"/>
                <w:szCs w:val="12"/>
              </w:rPr>
            </w:pPr>
            <w:r w:rsidRPr="00B450C7">
              <w:rPr>
                <w:rFonts w:ascii="Arial" w:hAnsi="Arial" w:cs="Arial"/>
                <w:b/>
                <w:bCs/>
                <w:color w:val="FFFFFF"/>
                <w:sz w:val="12"/>
              </w:rPr>
              <w:lastRenderedPageBreak/>
              <w:t xml:space="preserve">Range </w:t>
            </w:r>
          </w:p>
        </w:tc>
        <w:tc>
          <w:tcPr>
            <w:tcW w:w="0" w:type="auto"/>
            <w:tcBorders>
              <w:top w:val="nil"/>
              <w:left w:val="nil"/>
              <w:bottom w:val="nil"/>
              <w:right w:val="nil"/>
            </w:tcBorders>
            <w:shd w:val="clear" w:color="auto" w:fill="999999"/>
            <w:vAlign w:val="center"/>
            <w:hideMark/>
          </w:tcPr>
          <w:p w:rsidR="002D1694" w:rsidRPr="00B450C7" w:rsidRDefault="002D1694" w:rsidP="00963986">
            <w:pPr>
              <w:jc w:val="center"/>
              <w:rPr>
                <w:rFonts w:ascii="Arial" w:hAnsi="Arial" w:cs="Arial"/>
                <w:sz w:val="12"/>
                <w:szCs w:val="12"/>
              </w:rPr>
            </w:pPr>
            <w:r w:rsidRPr="00B450C7">
              <w:rPr>
                <w:rFonts w:ascii="Arial" w:hAnsi="Arial" w:cs="Arial"/>
                <w:b/>
                <w:bCs/>
                <w:color w:val="FFFFFF"/>
                <w:sz w:val="12"/>
              </w:rPr>
              <w:t xml:space="preserve"> Letter Grade </w:t>
            </w:r>
          </w:p>
        </w:tc>
        <w:tc>
          <w:tcPr>
            <w:tcW w:w="0" w:type="auto"/>
            <w:tcBorders>
              <w:top w:val="nil"/>
              <w:left w:val="nil"/>
              <w:bottom w:val="nil"/>
              <w:right w:val="nil"/>
            </w:tcBorders>
            <w:shd w:val="clear" w:color="auto" w:fill="999999"/>
            <w:vAlign w:val="center"/>
            <w:hideMark/>
          </w:tcPr>
          <w:p w:rsidR="002D1694" w:rsidRPr="00B450C7" w:rsidRDefault="002D1694" w:rsidP="00963986">
            <w:pPr>
              <w:jc w:val="center"/>
              <w:rPr>
                <w:rFonts w:ascii="Arial" w:hAnsi="Arial" w:cs="Arial"/>
                <w:color w:val="FFFFFF"/>
                <w:sz w:val="12"/>
                <w:szCs w:val="12"/>
              </w:rPr>
            </w:pPr>
            <w:r w:rsidRPr="00B450C7">
              <w:rPr>
                <w:rFonts w:ascii="Arial" w:hAnsi="Arial" w:cs="Arial"/>
                <w:b/>
                <w:bCs/>
                <w:color w:val="FFFFFF"/>
                <w:sz w:val="12"/>
              </w:rPr>
              <w:t xml:space="preserve">Points </w:t>
            </w:r>
          </w:p>
        </w:tc>
      </w:tr>
      <w:tr w:rsidR="002D1694" w:rsidRPr="00B450C7" w:rsidTr="00963986">
        <w:trPr>
          <w:tblCellSpacing w:w="0" w:type="dxa"/>
        </w:trPr>
        <w:tc>
          <w:tcPr>
            <w:tcW w:w="1770" w:type="pct"/>
            <w:tcBorders>
              <w:top w:val="nil"/>
              <w:left w:val="nil"/>
              <w:bottom w:val="nil"/>
              <w:right w:val="nil"/>
            </w:tcBorders>
            <w:shd w:val="clear" w:color="auto" w:fill="E1E9FE"/>
            <w:vAlign w:val="center"/>
            <w:hideMark/>
          </w:tcPr>
          <w:p w:rsidR="002D1694" w:rsidRPr="00B450C7" w:rsidRDefault="002D1694" w:rsidP="00963986">
            <w:pPr>
              <w:jc w:val="center"/>
              <w:rPr>
                <w:rFonts w:ascii="Arial" w:hAnsi="Arial" w:cs="Arial"/>
                <w:sz w:val="12"/>
                <w:szCs w:val="12"/>
              </w:rPr>
            </w:pPr>
            <w:r w:rsidRPr="00B450C7">
              <w:rPr>
                <w:rFonts w:ascii="Arial" w:hAnsi="Arial" w:cs="Arial"/>
                <w:b/>
                <w:bCs/>
                <w:sz w:val="12"/>
              </w:rPr>
              <w:t xml:space="preserve">  93 - 100 </w:t>
            </w:r>
          </w:p>
        </w:tc>
        <w:tc>
          <w:tcPr>
            <w:tcW w:w="1667" w:type="pct"/>
            <w:tcBorders>
              <w:top w:val="nil"/>
              <w:left w:val="nil"/>
              <w:bottom w:val="nil"/>
              <w:right w:val="nil"/>
            </w:tcBorders>
            <w:shd w:val="clear" w:color="auto" w:fill="E1E9FE"/>
            <w:vAlign w:val="center"/>
            <w:hideMark/>
          </w:tcPr>
          <w:p w:rsidR="002D1694" w:rsidRPr="00B450C7" w:rsidRDefault="002D1694" w:rsidP="00963986">
            <w:pPr>
              <w:jc w:val="center"/>
              <w:rPr>
                <w:rFonts w:ascii="Arial" w:hAnsi="Arial" w:cs="Arial"/>
                <w:sz w:val="12"/>
                <w:szCs w:val="12"/>
              </w:rPr>
            </w:pPr>
            <w:r w:rsidRPr="00B450C7">
              <w:rPr>
                <w:rFonts w:ascii="Arial" w:hAnsi="Arial" w:cs="Arial"/>
                <w:b/>
                <w:bCs/>
                <w:sz w:val="12"/>
              </w:rPr>
              <w:t>A</w:t>
            </w:r>
          </w:p>
        </w:tc>
        <w:tc>
          <w:tcPr>
            <w:tcW w:w="1563" w:type="pct"/>
            <w:tcBorders>
              <w:top w:val="nil"/>
              <w:left w:val="nil"/>
              <w:bottom w:val="nil"/>
              <w:right w:val="nil"/>
            </w:tcBorders>
            <w:shd w:val="clear" w:color="auto" w:fill="E1E9FE"/>
            <w:vAlign w:val="center"/>
            <w:hideMark/>
          </w:tcPr>
          <w:p w:rsidR="002D1694" w:rsidRPr="00B450C7" w:rsidRDefault="002D1694" w:rsidP="00963986">
            <w:pPr>
              <w:jc w:val="center"/>
              <w:rPr>
                <w:rFonts w:ascii="Arial" w:hAnsi="Arial" w:cs="Arial"/>
                <w:sz w:val="12"/>
                <w:szCs w:val="12"/>
              </w:rPr>
            </w:pPr>
            <w:r w:rsidRPr="00B450C7">
              <w:rPr>
                <w:rFonts w:ascii="Arial" w:hAnsi="Arial" w:cs="Arial"/>
                <w:b/>
                <w:bCs/>
                <w:sz w:val="12"/>
              </w:rPr>
              <w:t>4.0</w:t>
            </w:r>
          </w:p>
        </w:tc>
      </w:tr>
      <w:tr w:rsidR="002D1694" w:rsidRPr="00B450C7" w:rsidTr="00963986">
        <w:trPr>
          <w:tblCellSpacing w:w="0" w:type="dxa"/>
        </w:trPr>
        <w:tc>
          <w:tcPr>
            <w:tcW w:w="0" w:type="auto"/>
            <w:tcBorders>
              <w:top w:val="nil"/>
              <w:left w:val="nil"/>
              <w:bottom w:val="nil"/>
              <w:right w:val="nil"/>
            </w:tcBorders>
            <w:vAlign w:val="center"/>
            <w:hideMark/>
          </w:tcPr>
          <w:p w:rsidR="002D1694" w:rsidRPr="00B450C7" w:rsidRDefault="002D1694" w:rsidP="00963986">
            <w:pPr>
              <w:jc w:val="center"/>
              <w:rPr>
                <w:rFonts w:ascii="Arial" w:hAnsi="Arial" w:cs="Arial"/>
                <w:sz w:val="12"/>
                <w:szCs w:val="12"/>
              </w:rPr>
            </w:pPr>
            <w:r w:rsidRPr="00B450C7">
              <w:rPr>
                <w:rFonts w:ascii="Arial" w:hAnsi="Arial" w:cs="Arial"/>
                <w:b/>
                <w:bCs/>
                <w:sz w:val="12"/>
              </w:rPr>
              <w:t xml:space="preserve">90 - 92 </w:t>
            </w:r>
          </w:p>
        </w:tc>
        <w:tc>
          <w:tcPr>
            <w:tcW w:w="0" w:type="auto"/>
            <w:tcBorders>
              <w:top w:val="nil"/>
              <w:left w:val="nil"/>
              <w:bottom w:val="nil"/>
              <w:right w:val="nil"/>
            </w:tcBorders>
            <w:vAlign w:val="center"/>
            <w:hideMark/>
          </w:tcPr>
          <w:p w:rsidR="002D1694" w:rsidRPr="00B450C7" w:rsidRDefault="002D1694" w:rsidP="00963986">
            <w:pPr>
              <w:jc w:val="center"/>
              <w:rPr>
                <w:rFonts w:ascii="Arial" w:hAnsi="Arial" w:cs="Arial"/>
                <w:sz w:val="12"/>
                <w:szCs w:val="12"/>
              </w:rPr>
            </w:pPr>
            <w:r w:rsidRPr="00B450C7">
              <w:rPr>
                <w:rFonts w:ascii="Arial" w:hAnsi="Arial" w:cs="Arial"/>
                <w:b/>
                <w:bCs/>
                <w:sz w:val="12"/>
              </w:rPr>
              <w:t> A-</w:t>
            </w:r>
          </w:p>
        </w:tc>
        <w:tc>
          <w:tcPr>
            <w:tcW w:w="0" w:type="auto"/>
            <w:tcBorders>
              <w:top w:val="nil"/>
              <w:left w:val="nil"/>
              <w:bottom w:val="nil"/>
              <w:right w:val="nil"/>
            </w:tcBorders>
            <w:vAlign w:val="center"/>
            <w:hideMark/>
          </w:tcPr>
          <w:p w:rsidR="002D1694" w:rsidRPr="00B450C7" w:rsidRDefault="002D1694" w:rsidP="00963986">
            <w:pPr>
              <w:jc w:val="center"/>
              <w:rPr>
                <w:rFonts w:ascii="Arial" w:hAnsi="Arial" w:cs="Arial"/>
                <w:sz w:val="12"/>
                <w:szCs w:val="12"/>
              </w:rPr>
            </w:pPr>
            <w:r w:rsidRPr="00B450C7">
              <w:rPr>
                <w:rFonts w:ascii="Arial" w:hAnsi="Arial" w:cs="Arial"/>
                <w:b/>
                <w:bCs/>
                <w:sz w:val="12"/>
              </w:rPr>
              <w:t>3.7</w:t>
            </w:r>
          </w:p>
        </w:tc>
      </w:tr>
      <w:tr w:rsidR="002D1694" w:rsidRPr="00B450C7" w:rsidTr="00963986">
        <w:trPr>
          <w:tblCellSpacing w:w="0" w:type="dxa"/>
        </w:trPr>
        <w:tc>
          <w:tcPr>
            <w:tcW w:w="0" w:type="auto"/>
            <w:tcBorders>
              <w:top w:val="nil"/>
              <w:left w:val="nil"/>
              <w:bottom w:val="nil"/>
              <w:right w:val="nil"/>
            </w:tcBorders>
            <w:shd w:val="clear" w:color="auto" w:fill="E1E9FE"/>
            <w:vAlign w:val="center"/>
            <w:hideMark/>
          </w:tcPr>
          <w:p w:rsidR="002D1694" w:rsidRPr="00B450C7" w:rsidRDefault="002D1694" w:rsidP="00963986">
            <w:pPr>
              <w:jc w:val="center"/>
              <w:rPr>
                <w:rFonts w:ascii="Arial" w:hAnsi="Arial" w:cs="Arial"/>
                <w:sz w:val="12"/>
                <w:szCs w:val="12"/>
              </w:rPr>
            </w:pPr>
            <w:r w:rsidRPr="00B450C7">
              <w:rPr>
                <w:rFonts w:ascii="Arial" w:hAnsi="Arial" w:cs="Arial"/>
                <w:b/>
                <w:bCs/>
                <w:sz w:val="12"/>
              </w:rPr>
              <w:t xml:space="preserve">87 - 89 </w:t>
            </w:r>
          </w:p>
        </w:tc>
        <w:tc>
          <w:tcPr>
            <w:tcW w:w="0" w:type="auto"/>
            <w:tcBorders>
              <w:top w:val="nil"/>
              <w:left w:val="nil"/>
              <w:bottom w:val="nil"/>
              <w:right w:val="nil"/>
            </w:tcBorders>
            <w:shd w:val="clear" w:color="auto" w:fill="E1E9FE"/>
            <w:vAlign w:val="center"/>
            <w:hideMark/>
          </w:tcPr>
          <w:p w:rsidR="002D1694" w:rsidRPr="00B450C7" w:rsidRDefault="002D1694" w:rsidP="00963986">
            <w:pPr>
              <w:jc w:val="center"/>
              <w:rPr>
                <w:rFonts w:ascii="Arial" w:hAnsi="Arial" w:cs="Arial"/>
                <w:sz w:val="12"/>
                <w:szCs w:val="12"/>
              </w:rPr>
            </w:pPr>
            <w:r w:rsidRPr="00B450C7">
              <w:rPr>
                <w:rFonts w:ascii="Arial" w:hAnsi="Arial" w:cs="Arial"/>
                <w:b/>
                <w:bCs/>
                <w:sz w:val="12"/>
              </w:rPr>
              <w:t>  B</w:t>
            </w:r>
            <w:r w:rsidRPr="00B450C7">
              <w:rPr>
                <w:rFonts w:ascii="Arial" w:hAnsi="Arial" w:cs="Arial"/>
                <w:sz w:val="12"/>
                <w:szCs w:val="12"/>
              </w:rPr>
              <w:t>+</w:t>
            </w:r>
          </w:p>
        </w:tc>
        <w:tc>
          <w:tcPr>
            <w:tcW w:w="0" w:type="auto"/>
            <w:tcBorders>
              <w:top w:val="nil"/>
              <w:left w:val="nil"/>
              <w:bottom w:val="nil"/>
              <w:right w:val="nil"/>
            </w:tcBorders>
            <w:shd w:val="clear" w:color="auto" w:fill="E1E9FE"/>
            <w:vAlign w:val="center"/>
            <w:hideMark/>
          </w:tcPr>
          <w:p w:rsidR="002D1694" w:rsidRPr="00B450C7" w:rsidRDefault="002D1694" w:rsidP="00963986">
            <w:pPr>
              <w:jc w:val="center"/>
              <w:rPr>
                <w:rFonts w:ascii="Arial" w:hAnsi="Arial" w:cs="Arial"/>
                <w:sz w:val="12"/>
                <w:szCs w:val="12"/>
              </w:rPr>
            </w:pPr>
            <w:r w:rsidRPr="00B450C7">
              <w:rPr>
                <w:rFonts w:ascii="Arial" w:hAnsi="Arial" w:cs="Arial"/>
                <w:b/>
                <w:bCs/>
                <w:sz w:val="12"/>
              </w:rPr>
              <w:t>3.3</w:t>
            </w:r>
          </w:p>
        </w:tc>
      </w:tr>
      <w:tr w:rsidR="002D1694" w:rsidRPr="00B450C7" w:rsidTr="00963986">
        <w:trPr>
          <w:tblCellSpacing w:w="0" w:type="dxa"/>
        </w:trPr>
        <w:tc>
          <w:tcPr>
            <w:tcW w:w="0" w:type="auto"/>
            <w:tcBorders>
              <w:top w:val="nil"/>
              <w:left w:val="nil"/>
              <w:bottom w:val="nil"/>
              <w:right w:val="nil"/>
            </w:tcBorders>
            <w:vAlign w:val="center"/>
            <w:hideMark/>
          </w:tcPr>
          <w:p w:rsidR="002D1694" w:rsidRPr="00B450C7" w:rsidRDefault="002D1694" w:rsidP="00963986">
            <w:pPr>
              <w:jc w:val="center"/>
              <w:rPr>
                <w:rFonts w:ascii="Arial" w:hAnsi="Arial" w:cs="Arial"/>
                <w:sz w:val="12"/>
                <w:szCs w:val="12"/>
              </w:rPr>
            </w:pPr>
            <w:r w:rsidRPr="00B450C7">
              <w:rPr>
                <w:rFonts w:ascii="Arial" w:hAnsi="Arial" w:cs="Arial"/>
                <w:b/>
                <w:bCs/>
                <w:sz w:val="12"/>
              </w:rPr>
              <w:t xml:space="preserve">83 - 86 </w:t>
            </w:r>
          </w:p>
        </w:tc>
        <w:tc>
          <w:tcPr>
            <w:tcW w:w="0" w:type="auto"/>
            <w:tcBorders>
              <w:top w:val="nil"/>
              <w:left w:val="nil"/>
              <w:bottom w:val="nil"/>
              <w:right w:val="nil"/>
            </w:tcBorders>
            <w:vAlign w:val="center"/>
            <w:hideMark/>
          </w:tcPr>
          <w:p w:rsidR="002D1694" w:rsidRPr="00B450C7" w:rsidRDefault="002D1694" w:rsidP="00963986">
            <w:pPr>
              <w:jc w:val="center"/>
              <w:rPr>
                <w:rFonts w:ascii="Arial" w:hAnsi="Arial" w:cs="Arial"/>
                <w:sz w:val="12"/>
                <w:szCs w:val="12"/>
              </w:rPr>
            </w:pPr>
            <w:r w:rsidRPr="00B450C7">
              <w:rPr>
                <w:rFonts w:ascii="Arial" w:hAnsi="Arial" w:cs="Arial"/>
                <w:b/>
                <w:bCs/>
                <w:sz w:val="12"/>
              </w:rPr>
              <w:t>B</w:t>
            </w:r>
          </w:p>
        </w:tc>
        <w:tc>
          <w:tcPr>
            <w:tcW w:w="0" w:type="auto"/>
            <w:tcBorders>
              <w:top w:val="nil"/>
              <w:left w:val="nil"/>
              <w:bottom w:val="nil"/>
              <w:right w:val="nil"/>
            </w:tcBorders>
            <w:vAlign w:val="center"/>
            <w:hideMark/>
          </w:tcPr>
          <w:p w:rsidR="002D1694" w:rsidRPr="00B450C7" w:rsidRDefault="002D1694" w:rsidP="00963986">
            <w:pPr>
              <w:jc w:val="center"/>
              <w:rPr>
                <w:rFonts w:ascii="Arial" w:hAnsi="Arial" w:cs="Arial"/>
                <w:sz w:val="12"/>
                <w:szCs w:val="12"/>
              </w:rPr>
            </w:pPr>
            <w:r w:rsidRPr="00B450C7">
              <w:rPr>
                <w:rFonts w:ascii="Arial" w:hAnsi="Arial" w:cs="Arial"/>
                <w:b/>
                <w:bCs/>
                <w:sz w:val="12"/>
              </w:rPr>
              <w:t>3.0</w:t>
            </w:r>
          </w:p>
        </w:tc>
      </w:tr>
      <w:tr w:rsidR="002D1694" w:rsidRPr="00B450C7" w:rsidTr="00963986">
        <w:trPr>
          <w:tblCellSpacing w:w="0" w:type="dxa"/>
        </w:trPr>
        <w:tc>
          <w:tcPr>
            <w:tcW w:w="0" w:type="auto"/>
            <w:tcBorders>
              <w:top w:val="nil"/>
              <w:left w:val="nil"/>
              <w:bottom w:val="nil"/>
              <w:right w:val="nil"/>
            </w:tcBorders>
            <w:shd w:val="clear" w:color="auto" w:fill="E1E9FE"/>
            <w:vAlign w:val="center"/>
            <w:hideMark/>
          </w:tcPr>
          <w:p w:rsidR="002D1694" w:rsidRPr="00B450C7" w:rsidRDefault="002D1694" w:rsidP="00963986">
            <w:pPr>
              <w:jc w:val="center"/>
              <w:rPr>
                <w:rFonts w:ascii="Arial" w:hAnsi="Arial" w:cs="Arial"/>
                <w:sz w:val="12"/>
                <w:szCs w:val="12"/>
              </w:rPr>
            </w:pPr>
            <w:r w:rsidRPr="00B450C7">
              <w:rPr>
                <w:rFonts w:ascii="Arial" w:hAnsi="Arial" w:cs="Arial"/>
                <w:b/>
                <w:bCs/>
                <w:sz w:val="12"/>
              </w:rPr>
              <w:t>80 - 82</w:t>
            </w:r>
          </w:p>
        </w:tc>
        <w:tc>
          <w:tcPr>
            <w:tcW w:w="0" w:type="auto"/>
            <w:tcBorders>
              <w:top w:val="nil"/>
              <w:left w:val="nil"/>
              <w:bottom w:val="nil"/>
              <w:right w:val="nil"/>
            </w:tcBorders>
            <w:shd w:val="clear" w:color="auto" w:fill="E1E9FE"/>
            <w:vAlign w:val="center"/>
            <w:hideMark/>
          </w:tcPr>
          <w:p w:rsidR="002D1694" w:rsidRPr="00B450C7" w:rsidRDefault="002D1694" w:rsidP="00963986">
            <w:pPr>
              <w:jc w:val="center"/>
              <w:rPr>
                <w:rFonts w:ascii="Arial" w:hAnsi="Arial" w:cs="Arial"/>
                <w:sz w:val="12"/>
                <w:szCs w:val="12"/>
              </w:rPr>
            </w:pPr>
            <w:r w:rsidRPr="00B450C7">
              <w:rPr>
                <w:rFonts w:ascii="Arial" w:hAnsi="Arial" w:cs="Arial"/>
                <w:b/>
                <w:bCs/>
                <w:sz w:val="12"/>
              </w:rPr>
              <w:t> B-</w:t>
            </w:r>
          </w:p>
        </w:tc>
        <w:tc>
          <w:tcPr>
            <w:tcW w:w="0" w:type="auto"/>
            <w:tcBorders>
              <w:top w:val="nil"/>
              <w:left w:val="nil"/>
              <w:bottom w:val="nil"/>
              <w:right w:val="nil"/>
            </w:tcBorders>
            <w:shd w:val="clear" w:color="auto" w:fill="E1E9FE"/>
            <w:vAlign w:val="center"/>
            <w:hideMark/>
          </w:tcPr>
          <w:p w:rsidR="002D1694" w:rsidRPr="00B450C7" w:rsidRDefault="002D1694" w:rsidP="00963986">
            <w:pPr>
              <w:jc w:val="center"/>
              <w:rPr>
                <w:rFonts w:ascii="Arial" w:hAnsi="Arial" w:cs="Arial"/>
                <w:sz w:val="12"/>
                <w:szCs w:val="12"/>
              </w:rPr>
            </w:pPr>
            <w:r w:rsidRPr="00B450C7">
              <w:rPr>
                <w:rFonts w:ascii="Arial" w:hAnsi="Arial" w:cs="Arial"/>
                <w:b/>
                <w:bCs/>
                <w:sz w:val="12"/>
              </w:rPr>
              <w:t>2.7</w:t>
            </w:r>
          </w:p>
        </w:tc>
      </w:tr>
      <w:tr w:rsidR="002D1694" w:rsidRPr="00B450C7" w:rsidTr="00963986">
        <w:trPr>
          <w:tblCellSpacing w:w="0" w:type="dxa"/>
        </w:trPr>
        <w:tc>
          <w:tcPr>
            <w:tcW w:w="0" w:type="auto"/>
            <w:tcBorders>
              <w:top w:val="nil"/>
              <w:left w:val="nil"/>
              <w:bottom w:val="nil"/>
              <w:right w:val="nil"/>
            </w:tcBorders>
            <w:vAlign w:val="center"/>
            <w:hideMark/>
          </w:tcPr>
          <w:p w:rsidR="002D1694" w:rsidRPr="00B450C7" w:rsidRDefault="002D1694" w:rsidP="00963986">
            <w:pPr>
              <w:jc w:val="center"/>
              <w:rPr>
                <w:rFonts w:ascii="Arial" w:hAnsi="Arial" w:cs="Arial"/>
                <w:sz w:val="12"/>
                <w:szCs w:val="12"/>
              </w:rPr>
            </w:pPr>
            <w:r w:rsidRPr="00B450C7">
              <w:rPr>
                <w:rFonts w:ascii="Arial" w:hAnsi="Arial" w:cs="Arial"/>
                <w:b/>
                <w:bCs/>
                <w:sz w:val="12"/>
              </w:rPr>
              <w:t xml:space="preserve">77 - 79 </w:t>
            </w:r>
          </w:p>
        </w:tc>
        <w:tc>
          <w:tcPr>
            <w:tcW w:w="0" w:type="auto"/>
            <w:tcBorders>
              <w:top w:val="nil"/>
              <w:left w:val="nil"/>
              <w:bottom w:val="nil"/>
              <w:right w:val="nil"/>
            </w:tcBorders>
            <w:vAlign w:val="center"/>
            <w:hideMark/>
          </w:tcPr>
          <w:p w:rsidR="002D1694" w:rsidRPr="00B450C7" w:rsidRDefault="002D1694" w:rsidP="00963986">
            <w:pPr>
              <w:jc w:val="center"/>
              <w:rPr>
                <w:rFonts w:ascii="Arial" w:hAnsi="Arial" w:cs="Arial"/>
                <w:sz w:val="12"/>
                <w:szCs w:val="12"/>
              </w:rPr>
            </w:pPr>
            <w:r w:rsidRPr="00B450C7">
              <w:rPr>
                <w:rFonts w:ascii="Arial" w:hAnsi="Arial" w:cs="Arial"/>
                <w:b/>
                <w:bCs/>
                <w:sz w:val="12"/>
              </w:rPr>
              <w:t>  C+</w:t>
            </w:r>
          </w:p>
        </w:tc>
        <w:tc>
          <w:tcPr>
            <w:tcW w:w="0" w:type="auto"/>
            <w:tcBorders>
              <w:top w:val="nil"/>
              <w:left w:val="nil"/>
              <w:bottom w:val="nil"/>
              <w:right w:val="nil"/>
            </w:tcBorders>
            <w:vAlign w:val="center"/>
            <w:hideMark/>
          </w:tcPr>
          <w:p w:rsidR="002D1694" w:rsidRPr="00B450C7" w:rsidRDefault="002D1694" w:rsidP="00963986">
            <w:pPr>
              <w:jc w:val="center"/>
              <w:rPr>
                <w:rFonts w:ascii="Arial" w:hAnsi="Arial" w:cs="Arial"/>
                <w:sz w:val="12"/>
                <w:szCs w:val="12"/>
              </w:rPr>
            </w:pPr>
            <w:r w:rsidRPr="00B450C7">
              <w:rPr>
                <w:rFonts w:ascii="Arial" w:hAnsi="Arial" w:cs="Arial"/>
                <w:b/>
                <w:bCs/>
                <w:sz w:val="12"/>
              </w:rPr>
              <w:t>2.3</w:t>
            </w:r>
          </w:p>
        </w:tc>
      </w:tr>
      <w:tr w:rsidR="002D1694" w:rsidRPr="00B450C7" w:rsidTr="00963986">
        <w:trPr>
          <w:tblCellSpacing w:w="0" w:type="dxa"/>
        </w:trPr>
        <w:tc>
          <w:tcPr>
            <w:tcW w:w="0" w:type="auto"/>
            <w:tcBorders>
              <w:top w:val="nil"/>
              <w:left w:val="nil"/>
              <w:bottom w:val="nil"/>
              <w:right w:val="nil"/>
            </w:tcBorders>
            <w:shd w:val="clear" w:color="auto" w:fill="E1E9FE"/>
            <w:vAlign w:val="center"/>
            <w:hideMark/>
          </w:tcPr>
          <w:p w:rsidR="002D1694" w:rsidRPr="00B450C7" w:rsidRDefault="002D1694" w:rsidP="00963986">
            <w:pPr>
              <w:jc w:val="center"/>
              <w:rPr>
                <w:rFonts w:ascii="Arial" w:hAnsi="Arial" w:cs="Arial"/>
                <w:sz w:val="12"/>
                <w:szCs w:val="12"/>
              </w:rPr>
            </w:pPr>
            <w:r w:rsidRPr="00B450C7">
              <w:rPr>
                <w:rFonts w:ascii="Arial" w:hAnsi="Arial" w:cs="Arial"/>
                <w:b/>
                <w:bCs/>
                <w:sz w:val="12"/>
              </w:rPr>
              <w:t xml:space="preserve">73 - 76 </w:t>
            </w:r>
          </w:p>
        </w:tc>
        <w:tc>
          <w:tcPr>
            <w:tcW w:w="0" w:type="auto"/>
            <w:tcBorders>
              <w:top w:val="nil"/>
              <w:left w:val="nil"/>
              <w:bottom w:val="nil"/>
              <w:right w:val="nil"/>
            </w:tcBorders>
            <w:shd w:val="clear" w:color="auto" w:fill="E1E9FE"/>
            <w:vAlign w:val="center"/>
            <w:hideMark/>
          </w:tcPr>
          <w:p w:rsidR="002D1694" w:rsidRPr="00B450C7" w:rsidRDefault="002D1694" w:rsidP="00963986">
            <w:pPr>
              <w:jc w:val="center"/>
              <w:rPr>
                <w:rFonts w:ascii="Arial" w:hAnsi="Arial" w:cs="Arial"/>
                <w:sz w:val="12"/>
                <w:szCs w:val="12"/>
              </w:rPr>
            </w:pPr>
            <w:r w:rsidRPr="00B450C7">
              <w:rPr>
                <w:rFonts w:ascii="Arial" w:hAnsi="Arial" w:cs="Arial"/>
                <w:b/>
                <w:bCs/>
                <w:sz w:val="12"/>
              </w:rPr>
              <w:t>C</w:t>
            </w:r>
          </w:p>
        </w:tc>
        <w:tc>
          <w:tcPr>
            <w:tcW w:w="0" w:type="auto"/>
            <w:tcBorders>
              <w:top w:val="nil"/>
              <w:left w:val="nil"/>
              <w:bottom w:val="nil"/>
              <w:right w:val="nil"/>
            </w:tcBorders>
            <w:shd w:val="clear" w:color="auto" w:fill="E1E9FE"/>
            <w:vAlign w:val="center"/>
            <w:hideMark/>
          </w:tcPr>
          <w:p w:rsidR="002D1694" w:rsidRPr="00B450C7" w:rsidRDefault="002D1694" w:rsidP="00963986">
            <w:pPr>
              <w:jc w:val="center"/>
              <w:rPr>
                <w:rFonts w:ascii="Arial" w:hAnsi="Arial" w:cs="Arial"/>
                <w:sz w:val="12"/>
                <w:szCs w:val="12"/>
              </w:rPr>
            </w:pPr>
            <w:r w:rsidRPr="00B450C7">
              <w:rPr>
                <w:rFonts w:ascii="Arial" w:hAnsi="Arial" w:cs="Arial"/>
                <w:b/>
                <w:bCs/>
                <w:sz w:val="12"/>
              </w:rPr>
              <w:t>2.0</w:t>
            </w:r>
          </w:p>
        </w:tc>
      </w:tr>
      <w:tr w:rsidR="002D1694" w:rsidRPr="00B450C7" w:rsidTr="00963986">
        <w:trPr>
          <w:tblCellSpacing w:w="0" w:type="dxa"/>
        </w:trPr>
        <w:tc>
          <w:tcPr>
            <w:tcW w:w="0" w:type="auto"/>
            <w:tcBorders>
              <w:top w:val="nil"/>
              <w:left w:val="nil"/>
              <w:bottom w:val="nil"/>
              <w:right w:val="nil"/>
            </w:tcBorders>
            <w:vAlign w:val="center"/>
            <w:hideMark/>
          </w:tcPr>
          <w:p w:rsidR="002D1694" w:rsidRPr="00B450C7" w:rsidRDefault="002D1694" w:rsidP="00963986">
            <w:pPr>
              <w:jc w:val="center"/>
              <w:rPr>
                <w:rFonts w:ascii="Arial" w:hAnsi="Arial" w:cs="Arial"/>
                <w:sz w:val="12"/>
                <w:szCs w:val="12"/>
              </w:rPr>
            </w:pPr>
            <w:r w:rsidRPr="00B450C7">
              <w:rPr>
                <w:rFonts w:ascii="Arial" w:hAnsi="Arial" w:cs="Arial"/>
                <w:b/>
                <w:bCs/>
                <w:sz w:val="12"/>
              </w:rPr>
              <w:t>70 - 72</w:t>
            </w:r>
          </w:p>
        </w:tc>
        <w:tc>
          <w:tcPr>
            <w:tcW w:w="0" w:type="auto"/>
            <w:tcBorders>
              <w:top w:val="nil"/>
              <w:left w:val="nil"/>
              <w:bottom w:val="nil"/>
              <w:right w:val="nil"/>
            </w:tcBorders>
            <w:vAlign w:val="center"/>
            <w:hideMark/>
          </w:tcPr>
          <w:p w:rsidR="002D1694" w:rsidRPr="00B450C7" w:rsidRDefault="002D1694" w:rsidP="00963986">
            <w:pPr>
              <w:jc w:val="center"/>
              <w:rPr>
                <w:rFonts w:ascii="Arial" w:hAnsi="Arial" w:cs="Arial"/>
                <w:sz w:val="12"/>
                <w:szCs w:val="12"/>
              </w:rPr>
            </w:pPr>
            <w:r w:rsidRPr="00B450C7">
              <w:rPr>
                <w:rFonts w:ascii="Arial" w:hAnsi="Arial" w:cs="Arial"/>
                <w:b/>
                <w:bCs/>
                <w:sz w:val="12"/>
              </w:rPr>
              <w:t> C-</w:t>
            </w:r>
          </w:p>
        </w:tc>
        <w:tc>
          <w:tcPr>
            <w:tcW w:w="0" w:type="auto"/>
            <w:tcBorders>
              <w:top w:val="nil"/>
              <w:left w:val="nil"/>
              <w:bottom w:val="nil"/>
              <w:right w:val="nil"/>
            </w:tcBorders>
            <w:vAlign w:val="center"/>
            <w:hideMark/>
          </w:tcPr>
          <w:p w:rsidR="002D1694" w:rsidRPr="00B450C7" w:rsidRDefault="002D1694" w:rsidP="00963986">
            <w:pPr>
              <w:jc w:val="center"/>
              <w:rPr>
                <w:rFonts w:ascii="Arial" w:hAnsi="Arial" w:cs="Arial"/>
                <w:sz w:val="12"/>
                <w:szCs w:val="12"/>
              </w:rPr>
            </w:pPr>
            <w:r w:rsidRPr="00B450C7">
              <w:rPr>
                <w:rFonts w:ascii="Arial" w:hAnsi="Arial" w:cs="Arial"/>
                <w:b/>
                <w:bCs/>
                <w:sz w:val="12"/>
              </w:rPr>
              <w:t>1.7</w:t>
            </w:r>
          </w:p>
        </w:tc>
      </w:tr>
      <w:tr w:rsidR="002D1694" w:rsidRPr="00B450C7" w:rsidTr="00963986">
        <w:trPr>
          <w:tblCellSpacing w:w="0" w:type="dxa"/>
        </w:trPr>
        <w:tc>
          <w:tcPr>
            <w:tcW w:w="0" w:type="auto"/>
            <w:tcBorders>
              <w:top w:val="nil"/>
              <w:left w:val="nil"/>
              <w:bottom w:val="nil"/>
              <w:right w:val="nil"/>
            </w:tcBorders>
            <w:shd w:val="clear" w:color="auto" w:fill="E1E9FE"/>
            <w:vAlign w:val="center"/>
            <w:hideMark/>
          </w:tcPr>
          <w:p w:rsidR="002D1694" w:rsidRPr="00B450C7" w:rsidRDefault="002D1694" w:rsidP="00963986">
            <w:pPr>
              <w:jc w:val="center"/>
              <w:rPr>
                <w:rFonts w:ascii="Arial" w:hAnsi="Arial" w:cs="Arial"/>
                <w:sz w:val="12"/>
                <w:szCs w:val="12"/>
              </w:rPr>
            </w:pPr>
            <w:r w:rsidRPr="00B450C7">
              <w:rPr>
                <w:rFonts w:ascii="Arial" w:hAnsi="Arial" w:cs="Arial"/>
                <w:b/>
                <w:bCs/>
                <w:sz w:val="12"/>
              </w:rPr>
              <w:t xml:space="preserve">67- 69 </w:t>
            </w:r>
          </w:p>
        </w:tc>
        <w:tc>
          <w:tcPr>
            <w:tcW w:w="0" w:type="auto"/>
            <w:tcBorders>
              <w:top w:val="nil"/>
              <w:left w:val="nil"/>
              <w:bottom w:val="nil"/>
              <w:right w:val="nil"/>
            </w:tcBorders>
            <w:shd w:val="clear" w:color="auto" w:fill="E1E9FE"/>
            <w:vAlign w:val="center"/>
            <w:hideMark/>
          </w:tcPr>
          <w:p w:rsidR="002D1694" w:rsidRPr="00B450C7" w:rsidRDefault="002D1694" w:rsidP="00963986">
            <w:pPr>
              <w:jc w:val="center"/>
              <w:rPr>
                <w:rFonts w:ascii="Arial" w:hAnsi="Arial" w:cs="Arial"/>
                <w:sz w:val="12"/>
                <w:szCs w:val="12"/>
              </w:rPr>
            </w:pPr>
            <w:r w:rsidRPr="00B450C7">
              <w:rPr>
                <w:rFonts w:ascii="Arial" w:hAnsi="Arial" w:cs="Arial"/>
                <w:b/>
                <w:bCs/>
                <w:sz w:val="12"/>
              </w:rPr>
              <w:t>  D+</w:t>
            </w:r>
          </w:p>
        </w:tc>
        <w:tc>
          <w:tcPr>
            <w:tcW w:w="0" w:type="auto"/>
            <w:tcBorders>
              <w:top w:val="nil"/>
              <w:left w:val="nil"/>
              <w:bottom w:val="nil"/>
              <w:right w:val="nil"/>
            </w:tcBorders>
            <w:shd w:val="clear" w:color="auto" w:fill="E1E9FE"/>
            <w:vAlign w:val="center"/>
            <w:hideMark/>
          </w:tcPr>
          <w:p w:rsidR="002D1694" w:rsidRPr="00B450C7" w:rsidRDefault="002D1694" w:rsidP="00963986">
            <w:pPr>
              <w:jc w:val="center"/>
              <w:rPr>
                <w:rFonts w:ascii="Arial" w:hAnsi="Arial" w:cs="Arial"/>
                <w:sz w:val="12"/>
                <w:szCs w:val="12"/>
              </w:rPr>
            </w:pPr>
            <w:r w:rsidRPr="00B450C7">
              <w:rPr>
                <w:rFonts w:ascii="Arial" w:hAnsi="Arial" w:cs="Arial"/>
                <w:b/>
                <w:bCs/>
                <w:sz w:val="12"/>
              </w:rPr>
              <w:t>1.3</w:t>
            </w:r>
          </w:p>
        </w:tc>
      </w:tr>
      <w:tr w:rsidR="002D1694" w:rsidRPr="00B450C7" w:rsidTr="00963986">
        <w:trPr>
          <w:tblCellSpacing w:w="0" w:type="dxa"/>
        </w:trPr>
        <w:tc>
          <w:tcPr>
            <w:tcW w:w="0" w:type="auto"/>
            <w:tcBorders>
              <w:top w:val="nil"/>
              <w:left w:val="nil"/>
              <w:bottom w:val="nil"/>
              <w:right w:val="nil"/>
            </w:tcBorders>
            <w:vAlign w:val="center"/>
            <w:hideMark/>
          </w:tcPr>
          <w:p w:rsidR="002D1694" w:rsidRPr="00B450C7" w:rsidRDefault="002D1694" w:rsidP="00963986">
            <w:pPr>
              <w:jc w:val="center"/>
              <w:rPr>
                <w:rFonts w:ascii="Arial" w:hAnsi="Arial" w:cs="Arial"/>
                <w:sz w:val="12"/>
                <w:szCs w:val="12"/>
              </w:rPr>
            </w:pPr>
            <w:r w:rsidRPr="00B450C7">
              <w:rPr>
                <w:rFonts w:ascii="Arial" w:hAnsi="Arial" w:cs="Arial"/>
                <w:b/>
                <w:bCs/>
                <w:sz w:val="12"/>
              </w:rPr>
              <w:t>64 - 66</w:t>
            </w:r>
          </w:p>
        </w:tc>
        <w:tc>
          <w:tcPr>
            <w:tcW w:w="0" w:type="auto"/>
            <w:tcBorders>
              <w:top w:val="nil"/>
              <w:left w:val="nil"/>
              <w:bottom w:val="nil"/>
              <w:right w:val="nil"/>
            </w:tcBorders>
            <w:vAlign w:val="center"/>
            <w:hideMark/>
          </w:tcPr>
          <w:p w:rsidR="002D1694" w:rsidRPr="00B450C7" w:rsidRDefault="002D1694" w:rsidP="00963986">
            <w:pPr>
              <w:jc w:val="center"/>
              <w:rPr>
                <w:rFonts w:ascii="Arial" w:hAnsi="Arial" w:cs="Arial"/>
                <w:sz w:val="12"/>
                <w:szCs w:val="12"/>
              </w:rPr>
            </w:pPr>
            <w:r w:rsidRPr="00B450C7">
              <w:rPr>
                <w:rFonts w:ascii="Arial" w:hAnsi="Arial" w:cs="Arial"/>
                <w:b/>
                <w:bCs/>
                <w:sz w:val="12"/>
              </w:rPr>
              <w:t>D</w:t>
            </w:r>
          </w:p>
        </w:tc>
        <w:tc>
          <w:tcPr>
            <w:tcW w:w="0" w:type="auto"/>
            <w:tcBorders>
              <w:top w:val="nil"/>
              <w:left w:val="nil"/>
              <w:bottom w:val="nil"/>
              <w:right w:val="nil"/>
            </w:tcBorders>
            <w:vAlign w:val="center"/>
            <w:hideMark/>
          </w:tcPr>
          <w:p w:rsidR="002D1694" w:rsidRPr="00B450C7" w:rsidRDefault="002D1694" w:rsidP="00963986">
            <w:pPr>
              <w:jc w:val="center"/>
              <w:rPr>
                <w:rFonts w:ascii="Arial" w:hAnsi="Arial" w:cs="Arial"/>
                <w:sz w:val="12"/>
                <w:szCs w:val="12"/>
              </w:rPr>
            </w:pPr>
            <w:r w:rsidRPr="00B450C7">
              <w:rPr>
                <w:rFonts w:ascii="Arial" w:hAnsi="Arial" w:cs="Arial"/>
                <w:b/>
                <w:bCs/>
                <w:sz w:val="12"/>
              </w:rPr>
              <w:t>1.0</w:t>
            </w:r>
          </w:p>
        </w:tc>
      </w:tr>
      <w:tr w:rsidR="002D1694" w:rsidRPr="00B450C7" w:rsidTr="00963986">
        <w:trPr>
          <w:tblCellSpacing w:w="0" w:type="dxa"/>
        </w:trPr>
        <w:tc>
          <w:tcPr>
            <w:tcW w:w="0" w:type="auto"/>
            <w:tcBorders>
              <w:top w:val="nil"/>
              <w:left w:val="nil"/>
              <w:bottom w:val="nil"/>
              <w:right w:val="nil"/>
            </w:tcBorders>
            <w:shd w:val="clear" w:color="auto" w:fill="E1E9FE"/>
            <w:vAlign w:val="center"/>
            <w:hideMark/>
          </w:tcPr>
          <w:p w:rsidR="002D1694" w:rsidRPr="00B450C7" w:rsidRDefault="002D1694" w:rsidP="00963986">
            <w:pPr>
              <w:jc w:val="center"/>
              <w:rPr>
                <w:rFonts w:ascii="Arial" w:hAnsi="Arial" w:cs="Arial"/>
                <w:sz w:val="12"/>
                <w:szCs w:val="12"/>
              </w:rPr>
            </w:pPr>
            <w:r w:rsidRPr="00B450C7">
              <w:rPr>
                <w:rFonts w:ascii="Arial" w:hAnsi="Arial" w:cs="Arial"/>
                <w:b/>
                <w:bCs/>
                <w:sz w:val="12"/>
              </w:rPr>
              <w:t xml:space="preserve">Below 64 </w:t>
            </w:r>
          </w:p>
        </w:tc>
        <w:tc>
          <w:tcPr>
            <w:tcW w:w="0" w:type="auto"/>
            <w:tcBorders>
              <w:top w:val="nil"/>
              <w:left w:val="nil"/>
              <w:bottom w:val="nil"/>
              <w:right w:val="nil"/>
            </w:tcBorders>
            <w:shd w:val="clear" w:color="auto" w:fill="E1E9FE"/>
            <w:vAlign w:val="center"/>
            <w:hideMark/>
          </w:tcPr>
          <w:p w:rsidR="002D1694" w:rsidRPr="00B450C7" w:rsidRDefault="002D1694" w:rsidP="00963986">
            <w:pPr>
              <w:jc w:val="center"/>
              <w:rPr>
                <w:rFonts w:ascii="Arial" w:hAnsi="Arial" w:cs="Arial"/>
                <w:sz w:val="12"/>
                <w:szCs w:val="12"/>
              </w:rPr>
            </w:pPr>
            <w:r w:rsidRPr="00B450C7">
              <w:rPr>
                <w:rFonts w:ascii="Arial" w:hAnsi="Arial" w:cs="Arial"/>
                <w:b/>
                <w:bCs/>
                <w:sz w:val="12"/>
              </w:rPr>
              <w:t>E</w:t>
            </w:r>
          </w:p>
        </w:tc>
        <w:tc>
          <w:tcPr>
            <w:tcW w:w="0" w:type="auto"/>
            <w:tcBorders>
              <w:top w:val="nil"/>
              <w:left w:val="nil"/>
              <w:bottom w:val="nil"/>
              <w:right w:val="nil"/>
            </w:tcBorders>
            <w:shd w:val="clear" w:color="auto" w:fill="E1E9FE"/>
            <w:vAlign w:val="center"/>
            <w:hideMark/>
          </w:tcPr>
          <w:p w:rsidR="002D1694" w:rsidRPr="00B450C7" w:rsidRDefault="002D1694" w:rsidP="00963986">
            <w:pPr>
              <w:jc w:val="center"/>
              <w:rPr>
                <w:rFonts w:ascii="Arial" w:hAnsi="Arial" w:cs="Arial"/>
                <w:sz w:val="12"/>
                <w:szCs w:val="12"/>
              </w:rPr>
            </w:pPr>
            <w:r w:rsidRPr="00B450C7">
              <w:rPr>
                <w:rFonts w:ascii="Arial" w:hAnsi="Arial" w:cs="Arial"/>
                <w:b/>
                <w:bCs/>
                <w:sz w:val="12"/>
              </w:rPr>
              <w:t>0.0</w:t>
            </w:r>
          </w:p>
        </w:tc>
      </w:tr>
    </w:tbl>
    <w:p w:rsidR="006D4013" w:rsidRDefault="006D4013" w:rsidP="00774B6D"/>
    <w:p w:rsidR="006D4013" w:rsidRDefault="006D4013" w:rsidP="00774B6D"/>
    <w:p w:rsidR="002D1694" w:rsidRDefault="002D1694" w:rsidP="00774B6D"/>
    <w:p w:rsidR="002D1694" w:rsidRPr="002D1694" w:rsidRDefault="002D1694" w:rsidP="002D1694"/>
    <w:p w:rsidR="002D1694" w:rsidRPr="002D1694" w:rsidRDefault="002D1694" w:rsidP="002D1694"/>
    <w:p w:rsidR="002D1694" w:rsidRPr="002D1694" w:rsidRDefault="002D1694" w:rsidP="002D1694"/>
    <w:p w:rsidR="002D1694" w:rsidRPr="002D1694" w:rsidRDefault="002D1694" w:rsidP="002D1694"/>
    <w:p w:rsidR="002D1694" w:rsidRPr="002D1694" w:rsidRDefault="002D1694" w:rsidP="002D1694"/>
    <w:p w:rsidR="002D1694" w:rsidRPr="002D1694" w:rsidRDefault="002D1694" w:rsidP="002D1694"/>
    <w:p w:rsidR="002D1694" w:rsidRPr="002D1694" w:rsidRDefault="002D1694" w:rsidP="002D1694"/>
    <w:p w:rsidR="002D1694" w:rsidRPr="002D1694" w:rsidRDefault="002D1694" w:rsidP="002D1694"/>
    <w:p w:rsidR="002D1694" w:rsidRPr="002D1694" w:rsidRDefault="002D1694" w:rsidP="002D1694"/>
    <w:p w:rsidR="002D1694" w:rsidRPr="002D1694" w:rsidRDefault="002D1694" w:rsidP="002D1694"/>
    <w:p w:rsidR="002D1694" w:rsidRPr="002D1694" w:rsidRDefault="002D1694" w:rsidP="002D1694"/>
    <w:p w:rsidR="002D1694" w:rsidRDefault="002D1694" w:rsidP="002D1694"/>
    <w:p w:rsidR="006D4013" w:rsidRDefault="002D1694" w:rsidP="002D1694">
      <w:pPr>
        <w:tabs>
          <w:tab w:val="left" w:pos="7635"/>
        </w:tabs>
      </w:pPr>
      <w:r>
        <w:tab/>
      </w:r>
    </w:p>
    <w:p w:rsidR="002D1694" w:rsidRDefault="002D1694" w:rsidP="002D1694">
      <w:r w:rsidRPr="007F3DDD">
        <w:rPr>
          <w:b/>
        </w:rPr>
        <w:t xml:space="preserve">Help Sessions:  </w:t>
      </w:r>
      <w:r w:rsidRPr="007F3DDD">
        <w:t xml:space="preserve">I will be available for extra help by appointment only.  Students </w:t>
      </w:r>
      <w:r>
        <w:t xml:space="preserve">must </w:t>
      </w:r>
      <w:r w:rsidRPr="007F3DDD">
        <w:t>have a sign</w:t>
      </w:r>
      <w:r w:rsidR="00A237D0">
        <w:t>ature in their agenda from</w:t>
      </w:r>
      <w:r w:rsidRPr="007F3DDD">
        <w:t xml:space="preserve"> me, which will allow them to get into the building early in the morning.  </w:t>
      </w:r>
    </w:p>
    <w:p w:rsidR="002D1694" w:rsidRDefault="002D1694" w:rsidP="002D1694"/>
    <w:p w:rsidR="002D1694" w:rsidRPr="007F3DDD" w:rsidRDefault="002D1694" w:rsidP="002D1694">
      <w:pPr>
        <w:outlineLvl w:val="0"/>
        <w:rPr>
          <w:b/>
        </w:rPr>
      </w:pPr>
      <w:r w:rsidRPr="007F3DDD">
        <w:rPr>
          <w:b/>
        </w:rPr>
        <w:t xml:space="preserve">Home/School Communication:  </w:t>
      </w:r>
    </w:p>
    <w:p w:rsidR="002D1694" w:rsidRDefault="002D1694" w:rsidP="002D1694">
      <w:pPr>
        <w:pStyle w:val="BodyText"/>
        <w:rPr>
          <w:sz w:val="20"/>
        </w:rPr>
      </w:pPr>
      <w:r w:rsidRPr="007F3DDD">
        <w:rPr>
          <w:sz w:val="20"/>
        </w:rPr>
        <w:t>Keeping the communication lines open between the parents and the teachers is vital to a student’s success.  Below are ways I will be communicating with you:</w:t>
      </w:r>
    </w:p>
    <w:p w:rsidR="006F17FC" w:rsidRDefault="006F17FC" w:rsidP="002D1694">
      <w:pPr>
        <w:pStyle w:val="BodyText"/>
        <w:rPr>
          <w:sz w:val="20"/>
        </w:rPr>
      </w:pPr>
    </w:p>
    <w:p w:rsidR="002D1694" w:rsidRPr="007F3DDD" w:rsidRDefault="006F17FC" w:rsidP="002D1694">
      <w:pPr>
        <w:pStyle w:val="BodyText"/>
        <w:rPr>
          <w:sz w:val="20"/>
        </w:rPr>
      </w:pPr>
      <w:r>
        <w:rPr>
          <w:sz w:val="20"/>
        </w:rPr>
        <w:tab/>
      </w:r>
    </w:p>
    <w:p w:rsidR="006F17FC" w:rsidRPr="007F3DDD" w:rsidRDefault="006F17FC" w:rsidP="006F17FC">
      <w:pPr>
        <w:numPr>
          <w:ilvl w:val="0"/>
          <w:numId w:val="4"/>
        </w:numPr>
      </w:pPr>
      <w:r w:rsidRPr="006F17FC">
        <w:rPr>
          <w:b/>
        </w:rPr>
        <w:t>E-mail</w:t>
      </w:r>
      <w:r>
        <w:t xml:space="preserve"> – </w:t>
      </w:r>
      <w:r w:rsidRPr="006F17FC">
        <w:t xml:space="preserve">The </w:t>
      </w:r>
      <w:r w:rsidRPr="006F17FC">
        <w:rPr>
          <w:b/>
          <w:u w:val="single"/>
        </w:rPr>
        <w:t>BEST</w:t>
      </w:r>
      <w:r w:rsidRPr="006F17FC">
        <w:t xml:space="preserve"> way</w:t>
      </w:r>
      <w:r>
        <w:t xml:space="preserve"> to reach me!</w:t>
      </w:r>
    </w:p>
    <w:p w:rsidR="002D1694" w:rsidRDefault="002D1694" w:rsidP="002D1694">
      <w:pPr>
        <w:numPr>
          <w:ilvl w:val="0"/>
          <w:numId w:val="4"/>
        </w:numPr>
      </w:pPr>
      <w:r w:rsidRPr="007F3DDD">
        <w:rPr>
          <w:b/>
        </w:rPr>
        <w:t>Conferences</w:t>
      </w:r>
      <w:r w:rsidRPr="007F3DDD">
        <w:t xml:space="preserve"> -. </w:t>
      </w:r>
      <w:r>
        <w:t xml:space="preserve">If you feel a conference is necessary, then contact the guidance department.  Conferences will be from 8:30-8:55 in the guidance office. </w:t>
      </w:r>
    </w:p>
    <w:p w:rsidR="002D1694" w:rsidRPr="007E0452" w:rsidRDefault="002D1694" w:rsidP="002D1694">
      <w:pPr>
        <w:numPr>
          <w:ilvl w:val="0"/>
          <w:numId w:val="5"/>
        </w:numPr>
      </w:pPr>
      <w:r w:rsidRPr="007F3DDD">
        <w:rPr>
          <w:b/>
        </w:rPr>
        <w:t xml:space="preserve">Agenda/Planner </w:t>
      </w:r>
      <w:r w:rsidRPr="007F3DDD">
        <w:rPr>
          <w:bCs/>
        </w:rPr>
        <w:t>– The school will provide each student with a planner (agenda).  The planner must be used every day to record homework, upcoming tests, etc.  Please check your child’s planner often to keep up with classroom information.  Occasionally, there may be a message from the teacher written in it and parents can write messages to the teacher as well.  If the planner is lost or damaged, it must be</w:t>
      </w:r>
      <w:r>
        <w:rPr>
          <w:bCs/>
        </w:rPr>
        <w:t xml:space="preserve"> replaced at the student’s cost of $8.</w:t>
      </w:r>
    </w:p>
    <w:p w:rsidR="002D1694" w:rsidRDefault="002D1694" w:rsidP="002D1694">
      <w:pPr>
        <w:numPr>
          <w:ilvl w:val="0"/>
          <w:numId w:val="5"/>
        </w:numPr>
      </w:pPr>
      <w:r>
        <w:rPr>
          <w:b/>
        </w:rPr>
        <w:t>Parent Portal</w:t>
      </w:r>
      <w:r>
        <w:t xml:space="preserve"> – is available for all parents through the website.  This allows you to review your child’s grades. Grades will be updated </w:t>
      </w:r>
      <w:r w:rsidR="004A369B">
        <w:t>in a reasonable amount of time</w:t>
      </w:r>
      <w:r>
        <w:t xml:space="preserve"> after</w:t>
      </w:r>
      <w:r w:rsidR="004A369B">
        <w:t xml:space="preserve"> an assignment is given. </w:t>
      </w:r>
    </w:p>
    <w:p w:rsidR="004A369B" w:rsidRDefault="004A369B" w:rsidP="004A369B"/>
    <w:p w:rsidR="004A369B" w:rsidRPr="007F3DDD" w:rsidRDefault="004A369B" w:rsidP="004A369B">
      <w:pPr>
        <w:outlineLvl w:val="0"/>
        <w:rPr>
          <w:b/>
        </w:rPr>
      </w:pPr>
      <w:r w:rsidRPr="007F3DDD">
        <w:rPr>
          <w:b/>
        </w:rPr>
        <w:t>Citizenship Expectations:</w:t>
      </w:r>
    </w:p>
    <w:p w:rsidR="004A369B" w:rsidRPr="007F3DDD" w:rsidRDefault="004A369B" w:rsidP="004A369B">
      <w:r w:rsidRPr="007F3DDD">
        <w:t>Students will:</w:t>
      </w:r>
    </w:p>
    <w:p w:rsidR="004A369B" w:rsidRPr="007F3DDD" w:rsidRDefault="004A369B" w:rsidP="004A369B">
      <w:pPr>
        <w:numPr>
          <w:ilvl w:val="0"/>
          <w:numId w:val="6"/>
        </w:numPr>
        <w:tabs>
          <w:tab w:val="clear" w:pos="360"/>
          <w:tab w:val="num" w:pos="1080"/>
        </w:tabs>
        <w:ind w:left="1080"/>
      </w:pPr>
      <w:r w:rsidRPr="007F3DDD">
        <w:t>Bring necessary supplies to class each day</w:t>
      </w:r>
    </w:p>
    <w:p w:rsidR="004A369B" w:rsidRPr="007F3DDD" w:rsidRDefault="004A369B" w:rsidP="004A369B">
      <w:pPr>
        <w:numPr>
          <w:ilvl w:val="0"/>
          <w:numId w:val="6"/>
        </w:numPr>
        <w:tabs>
          <w:tab w:val="clear" w:pos="360"/>
          <w:tab w:val="num" w:pos="1080"/>
        </w:tabs>
        <w:ind w:left="1080"/>
      </w:pPr>
      <w:r w:rsidRPr="007F3DDD">
        <w:t>Work cooperatively in large and small groups</w:t>
      </w:r>
    </w:p>
    <w:p w:rsidR="004A369B" w:rsidRPr="007F3DDD" w:rsidRDefault="004A369B" w:rsidP="004A369B">
      <w:pPr>
        <w:numPr>
          <w:ilvl w:val="0"/>
          <w:numId w:val="6"/>
        </w:numPr>
        <w:tabs>
          <w:tab w:val="clear" w:pos="360"/>
          <w:tab w:val="num" w:pos="1080"/>
        </w:tabs>
        <w:ind w:left="1080"/>
      </w:pPr>
      <w:r w:rsidRPr="007F3DDD">
        <w:t>Use proper behavior by following the school and class rules</w:t>
      </w:r>
    </w:p>
    <w:p w:rsidR="004A369B" w:rsidRPr="007F3DDD" w:rsidRDefault="004A369B" w:rsidP="004A369B">
      <w:pPr>
        <w:numPr>
          <w:ilvl w:val="0"/>
          <w:numId w:val="6"/>
        </w:numPr>
        <w:tabs>
          <w:tab w:val="clear" w:pos="360"/>
          <w:tab w:val="num" w:pos="1080"/>
        </w:tabs>
        <w:ind w:left="1080"/>
      </w:pPr>
      <w:r w:rsidRPr="007F3DDD">
        <w:t>Go directly to homeroom from their bus in the morning</w:t>
      </w:r>
    </w:p>
    <w:p w:rsidR="004A369B" w:rsidRPr="007F3DDD" w:rsidRDefault="004A369B" w:rsidP="004A369B">
      <w:pPr>
        <w:numPr>
          <w:ilvl w:val="0"/>
          <w:numId w:val="6"/>
        </w:numPr>
        <w:tabs>
          <w:tab w:val="clear" w:pos="360"/>
          <w:tab w:val="num" w:pos="1080"/>
        </w:tabs>
        <w:ind w:left="1080"/>
      </w:pPr>
      <w:r w:rsidRPr="007F3DDD">
        <w:t>Let the teacher know where they are going at all times</w:t>
      </w:r>
    </w:p>
    <w:p w:rsidR="004A369B" w:rsidRPr="007F3DDD" w:rsidRDefault="004A369B" w:rsidP="004A369B">
      <w:pPr>
        <w:numPr>
          <w:ilvl w:val="0"/>
          <w:numId w:val="6"/>
        </w:numPr>
        <w:tabs>
          <w:tab w:val="clear" w:pos="360"/>
          <w:tab w:val="num" w:pos="1080"/>
        </w:tabs>
        <w:ind w:left="1080"/>
      </w:pPr>
      <w:r w:rsidRPr="007F3DDD">
        <w:t>Use the agenda/planner correctly</w:t>
      </w:r>
    </w:p>
    <w:p w:rsidR="004A369B" w:rsidRPr="007F3DDD" w:rsidRDefault="004A369B" w:rsidP="004A369B"/>
    <w:p w:rsidR="004A369B" w:rsidRPr="007F3DDD" w:rsidRDefault="004A369B" w:rsidP="004A369B">
      <w:r w:rsidRPr="007F3DDD">
        <w:t xml:space="preserve">Students experiencing difficulty meeting behavioral expectations will be disciplined according to the </w:t>
      </w:r>
      <w:r>
        <w:t xml:space="preserve">VBCPS Code of Conduct.  </w:t>
      </w:r>
      <w:r w:rsidRPr="007F3DDD">
        <w:t xml:space="preserve">  </w:t>
      </w:r>
    </w:p>
    <w:p w:rsidR="004A369B" w:rsidRPr="007F3DDD" w:rsidRDefault="004A369B" w:rsidP="004A369B"/>
    <w:p w:rsidR="002D1694" w:rsidRPr="007F3DDD" w:rsidRDefault="002D1694" w:rsidP="002D1694"/>
    <w:p w:rsidR="002D1694" w:rsidRPr="002D1694" w:rsidRDefault="002D1694" w:rsidP="002D1694">
      <w:pPr>
        <w:tabs>
          <w:tab w:val="left" w:pos="7635"/>
        </w:tabs>
      </w:pPr>
    </w:p>
    <w:sectPr w:rsidR="002D1694" w:rsidRPr="002D1694" w:rsidSect="006D401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7A5A87"/>
    <w:multiLevelType w:val="hybridMultilevel"/>
    <w:tmpl w:val="71926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E504E9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
    <w:nsid w:val="3E714738"/>
    <w:multiLevelType w:val="hybridMultilevel"/>
    <w:tmpl w:val="3B7C568A"/>
    <w:lvl w:ilvl="0" w:tplc="435A3E16">
      <w:start w:val="1"/>
      <w:numFmt w:val="decimal"/>
      <w:lvlText w:val="%1)"/>
      <w:lvlJc w:val="left"/>
      <w:pPr>
        <w:tabs>
          <w:tab w:val="num" w:pos="3240"/>
        </w:tabs>
        <w:ind w:left="3240" w:hanging="360"/>
      </w:pPr>
      <w:rPr>
        <w:rFonts w:hint="default"/>
      </w:rPr>
    </w:lvl>
    <w:lvl w:ilvl="1" w:tplc="04080019" w:tentative="1">
      <w:start w:val="1"/>
      <w:numFmt w:val="lowerLetter"/>
      <w:lvlText w:val="%2."/>
      <w:lvlJc w:val="left"/>
      <w:pPr>
        <w:tabs>
          <w:tab w:val="num" w:pos="3960"/>
        </w:tabs>
        <w:ind w:left="3960" w:hanging="360"/>
      </w:pPr>
    </w:lvl>
    <w:lvl w:ilvl="2" w:tplc="0408001B" w:tentative="1">
      <w:start w:val="1"/>
      <w:numFmt w:val="lowerRoman"/>
      <w:lvlText w:val="%3."/>
      <w:lvlJc w:val="right"/>
      <w:pPr>
        <w:tabs>
          <w:tab w:val="num" w:pos="4680"/>
        </w:tabs>
        <w:ind w:left="4680" w:hanging="180"/>
      </w:pPr>
    </w:lvl>
    <w:lvl w:ilvl="3" w:tplc="0408000F" w:tentative="1">
      <w:start w:val="1"/>
      <w:numFmt w:val="decimal"/>
      <w:lvlText w:val="%4."/>
      <w:lvlJc w:val="left"/>
      <w:pPr>
        <w:tabs>
          <w:tab w:val="num" w:pos="5400"/>
        </w:tabs>
        <w:ind w:left="5400" w:hanging="360"/>
      </w:pPr>
    </w:lvl>
    <w:lvl w:ilvl="4" w:tplc="04080019" w:tentative="1">
      <w:start w:val="1"/>
      <w:numFmt w:val="lowerLetter"/>
      <w:lvlText w:val="%5."/>
      <w:lvlJc w:val="left"/>
      <w:pPr>
        <w:tabs>
          <w:tab w:val="num" w:pos="6120"/>
        </w:tabs>
        <w:ind w:left="6120" w:hanging="360"/>
      </w:pPr>
    </w:lvl>
    <w:lvl w:ilvl="5" w:tplc="0408001B" w:tentative="1">
      <w:start w:val="1"/>
      <w:numFmt w:val="lowerRoman"/>
      <w:lvlText w:val="%6."/>
      <w:lvlJc w:val="right"/>
      <w:pPr>
        <w:tabs>
          <w:tab w:val="num" w:pos="6840"/>
        </w:tabs>
        <w:ind w:left="6840" w:hanging="180"/>
      </w:pPr>
    </w:lvl>
    <w:lvl w:ilvl="6" w:tplc="0408000F" w:tentative="1">
      <w:start w:val="1"/>
      <w:numFmt w:val="decimal"/>
      <w:lvlText w:val="%7."/>
      <w:lvlJc w:val="left"/>
      <w:pPr>
        <w:tabs>
          <w:tab w:val="num" w:pos="7560"/>
        </w:tabs>
        <w:ind w:left="7560" w:hanging="360"/>
      </w:pPr>
    </w:lvl>
    <w:lvl w:ilvl="7" w:tplc="04080019" w:tentative="1">
      <w:start w:val="1"/>
      <w:numFmt w:val="lowerLetter"/>
      <w:lvlText w:val="%8."/>
      <w:lvlJc w:val="left"/>
      <w:pPr>
        <w:tabs>
          <w:tab w:val="num" w:pos="8280"/>
        </w:tabs>
        <w:ind w:left="8280" w:hanging="360"/>
      </w:pPr>
    </w:lvl>
    <w:lvl w:ilvl="8" w:tplc="0408001B" w:tentative="1">
      <w:start w:val="1"/>
      <w:numFmt w:val="lowerRoman"/>
      <w:lvlText w:val="%9."/>
      <w:lvlJc w:val="right"/>
      <w:pPr>
        <w:tabs>
          <w:tab w:val="num" w:pos="9000"/>
        </w:tabs>
        <w:ind w:left="9000" w:hanging="180"/>
      </w:pPr>
    </w:lvl>
  </w:abstractNum>
  <w:abstractNum w:abstractNumId="3">
    <w:nsid w:val="548F38E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66662D0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7B827E3B"/>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765"/>
    <w:rsid w:val="0000073D"/>
    <w:rsid w:val="000607B3"/>
    <w:rsid w:val="000672EC"/>
    <w:rsid w:val="000720F9"/>
    <w:rsid w:val="000D0530"/>
    <w:rsid w:val="0011277A"/>
    <w:rsid w:val="001E0C79"/>
    <w:rsid w:val="00221711"/>
    <w:rsid w:val="0028366D"/>
    <w:rsid w:val="002D1694"/>
    <w:rsid w:val="002D7C1F"/>
    <w:rsid w:val="0038449B"/>
    <w:rsid w:val="003E0324"/>
    <w:rsid w:val="003E15E5"/>
    <w:rsid w:val="00421D6F"/>
    <w:rsid w:val="00495665"/>
    <w:rsid w:val="004A369B"/>
    <w:rsid w:val="004D2491"/>
    <w:rsid w:val="004E0174"/>
    <w:rsid w:val="004F40D1"/>
    <w:rsid w:val="00616DDF"/>
    <w:rsid w:val="006A04E0"/>
    <w:rsid w:val="006D4013"/>
    <w:rsid w:val="006F17FC"/>
    <w:rsid w:val="006F2C78"/>
    <w:rsid w:val="00703765"/>
    <w:rsid w:val="00774B6D"/>
    <w:rsid w:val="00793488"/>
    <w:rsid w:val="007A04C5"/>
    <w:rsid w:val="007A1BCE"/>
    <w:rsid w:val="007B1432"/>
    <w:rsid w:val="007E1D6E"/>
    <w:rsid w:val="00832166"/>
    <w:rsid w:val="0084492B"/>
    <w:rsid w:val="00875808"/>
    <w:rsid w:val="00883E92"/>
    <w:rsid w:val="009413F0"/>
    <w:rsid w:val="00990B37"/>
    <w:rsid w:val="009C4F19"/>
    <w:rsid w:val="00A237D0"/>
    <w:rsid w:val="00A25383"/>
    <w:rsid w:val="00A9679A"/>
    <w:rsid w:val="00B04684"/>
    <w:rsid w:val="00B83D7E"/>
    <w:rsid w:val="00C00D70"/>
    <w:rsid w:val="00CD69B0"/>
    <w:rsid w:val="00D07AAC"/>
    <w:rsid w:val="00D67F9C"/>
    <w:rsid w:val="00D92DB5"/>
    <w:rsid w:val="00E57B30"/>
    <w:rsid w:val="00E61749"/>
    <w:rsid w:val="00ED243C"/>
    <w:rsid w:val="00F13E8B"/>
    <w:rsid w:val="00F64339"/>
    <w:rsid w:val="00F9572D"/>
    <w:rsid w:val="00FB391D"/>
    <w:rsid w:val="00FC55C9"/>
    <w:rsid w:val="00FE54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765"/>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703765"/>
    <w:pPr>
      <w:keepNext/>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3765"/>
    <w:rPr>
      <w:rFonts w:ascii="Times New Roman" w:eastAsia="Times New Roman" w:hAnsi="Times New Roman" w:cs="Times New Roman"/>
      <w:b/>
      <w:sz w:val="28"/>
      <w:szCs w:val="20"/>
    </w:rPr>
  </w:style>
  <w:style w:type="character" w:styleId="Hyperlink">
    <w:name w:val="Hyperlink"/>
    <w:basedOn w:val="DefaultParagraphFont"/>
    <w:uiPriority w:val="99"/>
    <w:unhideWhenUsed/>
    <w:rsid w:val="00703765"/>
    <w:rPr>
      <w:color w:val="0000FF" w:themeColor="hyperlink"/>
      <w:u w:val="single"/>
    </w:rPr>
  </w:style>
  <w:style w:type="table" w:styleId="TableGrid">
    <w:name w:val="Table Grid"/>
    <w:basedOn w:val="TableNormal"/>
    <w:uiPriority w:val="59"/>
    <w:rsid w:val="007037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92DB5"/>
    <w:pPr>
      <w:ind w:left="720"/>
      <w:contextualSpacing/>
    </w:pPr>
  </w:style>
  <w:style w:type="paragraph" w:styleId="BodyText">
    <w:name w:val="Body Text"/>
    <w:basedOn w:val="Normal"/>
    <w:link w:val="BodyTextChar"/>
    <w:rsid w:val="002D1694"/>
    <w:rPr>
      <w:sz w:val="28"/>
    </w:rPr>
  </w:style>
  <w:style w:type="character" w:customStyle="1" w:styleId="BodyTextChar">
    <w:name w:val="Body Text Char"/>
    <w:basedOn w:val="DefaultParagraphFont"/>
    <w:link w:val="BodyText"/>
    <w:rsid w:val="002D1694"/>
    <w:rPr>
      <w:rFonts w:ascii="Times New Roman" w:eastAsia="Times New Roman" w:hAnsi="Times New Roman" w:cs="Times New Roman"/>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765"/>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703765"/>
    <w:pPr>
      <w:keepNext/>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3765"/>
    <w:rPr>
      <w:rFonts w:ascii="Times New Roman" w:eastAsia="Times New Roman" w:hAnsi="Times New Roman" w:cs="Times New Roman"/>
      <w:b/>
      <w:sz w:val="28"/>
      <w:szCs w:val="20"/>
    </w:rPr>
  </w:style>
  <w:style w:type="character" w:styleId="Hyperlink">
    <w:name w:val="Hyperlink"/>
    <w:basedOn w:val="DefaultParagraphFont"/>
    <w:uiPriority w:val="99"/>
    <w:unhideWhenUsed/>
    <w:rsid w:val="00703765"/>
    <w:rPr>
      <w:color w:val="0000FF" w:themeColor="hyperlink"/>
      <w:u w:val="single"/>
    </w:rPr>
  </w:style>
  <w:style w:type="table" w:styleId="TableGrid">
    <w:name w:val="Table Grid"/>
    <w:basedOn w:val="TableNormal"/>
    <w:uiPriority w:val="59"/>
    <w:rsid w:val="007037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92DB5"/>
    <w:pPr>
      <w:ind w:left="720"/>
      <w:contextualSpacing/>
    </w:pPr>
  </w:style>
  <w:style w:type="paragraph" w:styleId="BodyText">
    <w:name w:val="Body Text"/>
    <w:basedOn w:val="Normal"/>
    <w:link w:val="BodyTextChar"/>
    <w:rsid w:val="002D1694"/>
    <w:rPr>
      <w:sz w:val="28"/>
    </w:rPr>
  </w:style>
  <w:style w:type="character" w:customStyle="1" w:styleId="BodyTextChar">
    <w:name w:val="Body Text Char"/>
    <w:basedOn w:val="DefaultParagraphFont"/>
    <w:link w:val="BodyText"/>
    <w:rsid w:val="002D1694"/>
    <w:rPr>
      <w:rFonts w:ascii="Times New Roman" w:eastAsia="Times New Roman"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princessannems.vbschool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incessannems.vbschools.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714</Words>
  <Characters>4071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4776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gnwalton</dc:creator>
  <cp:lastModifiedBy>James F. Scheuer</cp:lastModifiedBy>
  <cp:revision>2</cp:revision>
  <cp:lastPrinted>2010-09-01T16:54:00Z</cp:lastPrinted>
  <dcterms:created xsi:type="dcterms:W3CDTF">2011-08-31T19:37:00Z</dcterms:created>
  <dcterms:modified xsi:type="dcterms:W3CDTF">2011-08-31T19:37:00Z</dcterms:modified>
</cp:coreProperties>
</file>